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bookmarkStart w:id="0" w:name="_Toc32765"/>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四平市</w:t>
      </w:r>
      <w:r>
        <w:rPr>
          <w:rFonts w:hint="eastAsia" w:cs="宋体"/>
          <w:b/>
          <w:bCs/>
          <w:sz w:val="72"/>
          <w:szCs w:val="72"/>
          <w:lang w:eastAsia="zh-CN"/>
        </w:rPr>
        <w:t>暴</w:t>
      </w:r>
      <w:r>
        <w:rPr>
          <w:rFonts w:hint="eastAsia" w:ascii="宋体" w:hAnsi="宋体" w:eastAsia="宋体" w:cs="宋体"/>
          <w:b/>
          <w:bCs/>
          <w:sz w:val="72"/>
          <w:szCs w:val="72"/>
          <w:lang w:eastAsia="zh-CN"/>
        </w:rPr>
        <w:t>雪冰冻</w:t>
      </w:r>
      <w:r>
        <w:rPr>
          <w:rFonts w:hint="eastAsia" w:ascii="宋体" w:hAnsi="宋体" w:eastAsia="宋体" w:cs="宋体"/>
          <w:b/>
          <w:bCs/>
          <w:sz w:val="72"/>
          <w:szCs w:val="72"/>
        </w:rPr>
        <w:t>灾害应急预案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r>
        <w:rPr>
          <w:rFonts w:hint="eastAsia" w:cs="宋体"/>
          <w:b/>
          <w:bCs/>
          <w:sz w:val="38"/>
          <w:szCs w:val="38"/>
          <w:lang w:eastAsia="zh-CN"/>
        </w:rPr>
        <w:t>（意见征求</w:t>
      </w:r>
      <w:bookmarkStart w:id="95" w:name="_GoBack"/>
      <w:bookmarkEnd w:id="95"/>
      <w:r>
        <w:rPr>
          <w:rFonts w:hint="eastAsia" w:cs="宋体"/>
          <w:b/>
          <w:bCs/>
          <w:sz w:val="38"/>
          <w:szCs w:val="38"/>
          <w:lang w:eastAsia="zh-CN"/>
        </w:rPr>
        <w:t>送审稿）</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default" w:ascii="宋体" w:hAnsi="宋体" w:eastAsia="宋体" w:cs="宋体"/>
          <w:b/>
          <w:bCs/>
          <w:sz w:val="38"/>
          <w:szCs w:val="38"/>
          <w:lang w:val="en-US" w:eastAsia="zh-CN"/>
        </w:rPr>
      </w:pPr>
      <w:r>
        <w:rPr>
          <w:rFonts w:hint="eastAsia" w:cs="宋体"/>
          <w:b/>
          <w:bCs/>
          <w:sz w:val="38"/>
          <w:szCs w:val="38"/>
          <w:lang w:eastAsia="zh-CN"/>
        </w:rPr>
        <w:t>四平市应对冰冻灾害指挥部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default" w:ascii="宋体" w:hAnsi="宋体" w:eastAsia="宋体" w:cs="宋体"/>
          <w:b/>
          <w:bCs/>
          <w:sz w:val="38"/>
          <w:szCs w:val="38"/>
          <w:lang w:val="en-US" w:eastAsia="zh-CN"/>
        </w:rPr>
      </w:pPr>
      <w:r>
        <w:rPr>
          <w:rFonts w:hint="eastAsia" w:cs="宋体"/>
          <w:b/>
          <w:bCs/>
          <w:sz w:val="38"/>
          <w:szCs w:val="38"/>
          <w:lang w:eastAsia="zh-CN"/>
        </w:rPr>
        <w:t>二</w:t>
      </w:r>
      <w:r>
        <w:rPr>
          <w:rFonts w:hint="eastAsia" w:ascii="宋体" w:hAnsi="宋体" w:eastAsia="宋体" w:cs="宋体"/>
          <w:b/>
          <w:bCs/>
          <w:sz w:val="38"/>
          <w:szCs w:val="38"/>
          <w:lang w:val="en-US" w:eastAsia="zh-CN"/>
        </w:rPr>
        <w:t>〇</w:t>
      </w:r>
      <w:r>
        <w:rPr>
          <w:rFonts w:hint="eastAsia" w:cs="宋体"/>
          <w:b/>
          <w:bCs/>
          <w:sz w:val="38"/>
          <w:szCs w:val="38"/>
          <w:lang w:val="en-US" w:eastAsia="zh-CN"/>
        </w:rPr>
        <w:t>二三年一月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center"/>
        <w:textAlignment w:val="auto"/>
        <w:outlineLvl w:val="0"/>
        <w:rPr>
          <w:rFonts w:hint="eastAsia" w:ascii="宋体" w:hAnsi="宋体" w:eastAsia="宋体" w:cs="宋体"/>
          <w:b/>
          <w:bCs/>
          <w:sz w:val="38"/>
          <w:szCs w:val="38"/>
          <w:lang w:eastAsia="zh-CN"/>
        </w:rPr>
        <w:sectPr>
          <w:footerReference r:id="rId5" w:type="default"/>
          <w:footerReference r:id="rId6" w:type="even"/>
          <w:pgSz w:w="11910" w:h="16840"/>
          <w:pgMar w:top="1580" w:right="1179" w:bottom="1840" w:left="1179" w:header="0" w:footer="1650"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center"/>
        <w:textAlignment w:val="auto"/>
        <w:outlineLvl w:val="0"/>
        <w:rPr>
          <w:rFonts w:hint="eastAsia" w:ascii="宋体" w:hAnsi="宋体" w:eastAsia="宋体" w:cs="宋体"/>
          <w:b/>
          <w:bCs/>
          <w:sz w:val="38"/>
          <w:szCs w:val="38"/>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center"/>
        <w:textAlignment w:val="auto"/>
        <w:outlineLvl w:val="0"/>
        <w:rPr>
          <w:rFonts w:hint="eastAsia" w:ascii="宋体" w:hAnsi="宋体" w:eastAsia="宋体" w:cs="宋体"/>
          <w:b/>
          <w:bCs/>
          <w:sz w:val="38"/>
          <w:szCs w:val="38"/>
        </w:rPr>
      </w:pPr>
      <w:r>
        <w:rPr>
          <w:rFonts w:hint="eastAsia" w:ascii="宋体" w:hAnsi="宋体" w:eastAsia="宋体" w:cs="宋体"/>
          <w:b/>
          <w:bCs/>
          <w:sz w:val="38"/>
          <w:szCs w:val="38"/>
          <w:lang w:eastAsia="zh-CN"/>
        </w:rPr>
        <w:t>四平市</w:t>
      </w:r>
      <w:r>
        <w:rPr>
          <w:rFonts w:hint="eastAsia" w:cs="宋体"/>
          <w:b/>
          <w:bCs/>
          <w:sz w:val="38"/>
          <w:szCs w:val="38"/>
          <w:lang w:eastAsia="zh-CN"/>
        </w:rPr>
        <w:t>暴</w:t>
      </w:r>
      <w:r>
        <w:rPr>
          <w:rFonts w:hint="eastAsia" w:ascii="宋体" w:hAnsi="宋体" w:eastAsia="宋体" w:cs="宋体"/>
          <w:b/>
          <w:bCs/>
          <w:sz w:val="38"/>
          <w:szCs w:val="38"/>
          <w:lang w:eastAsia="zh-CN"/>
        </w:rPr>
        <w:t>雪冰冻</w:t>
      </w:r>
      <w:r>
        <w:rPr>
          <w:rFonts w:hint="eastAsia" w:ascii="宋体" w:hAnsi="宋体" w:eastAsia="宋体" w:cs="宋体"/>
          <w:b/>
          <w:bCs/>
          <w:sz w:val="38"/>
          <w:szCs w:val="38"/>
        </w:rPr>
        <w:t>灾害应急预案</w:t>
      </w:r>
      <w:r>
        <w:rPr>
          <w:rFonts w:ascii="宋体" w:hAnsi="宋体" w:eastAsia="宋体"/>
          <w:b/>
          <w:bCs/>
          <w:sz w:val="39"/>
          <w:szCs w:val="39"/>
        </w:rPr>
        <w:t>目录</w:t>
      </w:r>
      <w:bookmarkEnd w:id="0"/>
    </w:p>
    <w:sdt>
      <w:sdtPr>
        <w:rPr>
          <w:rFonts w:ascii="宋体" w:hAnsi="宋体" w:eastAsia="宋体" w:cs="宋体"/>
          <w:sz w:val="21"/>
          <w:szCs w:val="22"/>
          <w:lang w:val="zh-CN" w:eastAsia="zh-CN" w:bidi="zh-CN"/>
        </w:rPr>
        <w:id w:val="147475325"/>
        <w15:color w:val="DBDBDB"/>
        <w:docPartObj>
          <w:docPartGallery w:val="Table of Contents"/>
          <w:docPartUnique/>
        </w:docPartObj>
      </w:sdtPr>
      <w:sdtEndPr>
        <w:rPr>
          <w:rFonts w:ascii="宋体" w:hAnsi="宋体" w:eastAsia="宋体" w:cs="宋体"/>
          <w:b/>
          <w:sz w:val="21"/>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17"/>
            <w:tabs>
              <w:tab w:val="right" w:leader="dot" w:pos="9552"/>
            </w:tabs>
            <w:rPr>
              <w:b/>
            </w:rPr>
          </w:pPr>
          <w:r>
            <w:fldChar w:fldCharType="begin"/>
          </w:r>
          <w:r>
            <w:instrText xml:space="preserve">TOC \o "1-2" \h \u </w:instrText>
          </w:r>
          <w:r>
            <w:fldChar w:fldCharType="separate"/>
          </w:r>
          <w:r>
            <w:rPr>
              <w:b/>
            </w:rPr>
            <w:fldChar w:fldCharType="begin"/>
          </w:r>
          <w:r>
            <w:rPr>
              <w:b/>
            </w:rPr>
            <w:instrText xml:space="preserve"> HYPERLINK \l _Toc3570 </w:instrText>
          </w:r>
          <w:r>
            <w:rPr>
              <w:b/>
            </w:rPr>
            <w:fldChar w:fldCharType="separate"/>
          </w:r>
          <w:r>
            <w:rPr>
              <w:rFonts w:hint="eastAsia" w:ascii="宋体" w:hAnsi="宋体" w:eastAsia="宋体" w:cs="宋体"/>
              <w:b/>
              <w:bCs/>
              <w:szCs w:val="29"/>
              <w:lang w:val="en-US" w:eastAsia="zh-CN"/>
            </w:rPr>
            <w:t>1</w:t>
          </w:r>
          <w:r>
            <w:rPr>
              <w:rFonts w:hint="eastAsia" w:ascii="宋体" w:hAnsi="宋体" w:eastAsia="宋体" w:cs="宋体"/>
              <w:b/>
              <w:bCs/>
              <w:szCs w:val="29"/>
              <w:lang w:val="zh-CN" w:eastAsia="zh-CN"/>
            </w:rPr>
            <w:t>总则</w:t>
          </w:r>
          <w:r>
            <w:rPr>
              <w:b/>
            </w:rPr>
            <w:tab/>
          </w:r>
          <w:r>
            <w:rPr>
              <w:b/>
            </w:rPr>
            <w:fldChar w:fldCharType="begin"/>
          </w:r>
          <w:r>
            <w:rPr>
              <w:b/>
            </w:rPr>
            <w:instrText xml:space="preserve"> PAGEREF _Toc3570 \h </w:instrText>
          </w:r>
          <w:r>
            <w:rPr>
              <w:b/>
            </w:rPr>
            <w:fldChar w:fldCharType="separate"/>
          </w:r>
          <w:r>
            <w:rPr>
              <w:b/>
            </w:rPr>
            <w:t>1</w:t>
          </w:r>
          <w:r>
            <w:rPr>
              <w:b/>
            </w:rPr>
            <w:fldChar w:fldCharType="end"/>
          </w:r>
          <w:r>
            <w:rPr>
              <w:b/>
            </w:rPr>
            <w:fldChar w:fldCharType="end"/>
          </w:r>
        </w:p>
        <w:p>
          <w:pPr>
            <w:pStyle w:val="16"/>
            <w:tabs>
              <w:tab w:val="right" w:leader="dot" w:pos="9552"/>
            </w:tabs>
          </w:pPr>
          <w:r>
            <w:fldChar w:fldCharType="begin"/>
          </w:r>
          <w:r>
            <w:instrText xml:space="preserve"> HYPERLINK \l _Toc11369 </w:instrText>
          </w:r>
          <w:r>
            <w:fldChar w:fldCharType="separate"/>
          </w:r>
          <w:r>
            <w:rPr>
              <w:rFonts w:hint="eastAsia" w:ascii="宋体" w:hAnsi="宋体" w:eastAsia="宋体" w:cs="宋体"/>
              <w:bCs/>
              <w:szCs w:val="29"/>
              <w:lang w:val="en-US" w:eastAsia="zh-CN"/>
            </w:rPr>
            <w:t>1.1</w:t>
          </w:r>
          <w:r>
            <w:rPr>
              <w:rFonts w:hint="eastAsia" w:ascii="宋体" w:hAnsi="宋体" w:eastAsia="宋体" w:cs="宋体"/>
              <w:bCs/>
              <w:szCs w:val="29"/>
              <w:lang w:val="zh-CN" w:eastAsia="zh-CN"/>
            </w:rPr>
            <w:t>编制目的</w:t>
          </w:r>
          <w:r>
            <w:tab/>
          </w:r>
          <w:r>
            <w:fldChar w:fldCharType="begin"/>
          </w:r>
          <w:r>
            <w:instrText xml:space="preserve"> PAGEREF _Toc11369 \h </w:instrText>
          </w:r>
          <w:r>
            <w:fldChar w:fldCharType="separate"/>
          </w:r>
          <w:r>
            <w:t>1</w:t>
          </w:r>
          <w:r>
            <w:fldChar w:fldCharType="end"/>
          </w:r>
          <w:r>
            <w:fldChar w:fldCharType="end"/>
          </w:r>
        </w:p>
        <w:p>
          <w:pPr>
            <w:pStyle w:val="16"/>
            <w:tabs>
              <w:tab w:val="right" w:leader="dot" w:pos="9552"/>
            </w:tabs>
          </w:pPr>
          <w:r>
            <w:fldChar w:fldCharType="begin"/>
          </w:r>
          <w:r>
            <w:instrText xml:space="preserve"> HYPERLINK \l _Toc7790 </w:instrText>
          </w:r>
          <w:r>
            <w:fldChar w:fldCharType="separate"/>
          </w:r>
          <w:r>
            <w:rPr>
              <w:rFonts w:hint="eastAsia" w:ascii="宋体" w:hAnsi="宋体" w:eastAsia="宋体" w:cs="宋体"/>
              <w:bCs/>
              <w:szCs w:val="29"/>
              <w:lang w:val="en-US" w:eastAsia="zh-CN"/>
            </w:rPr>
            <w:t>1.2</w:t>
          </w:r>
          <w:r>
            <w:rPr>
              <w:rFonts w:hint="eastAsia" w:ascii="宋体" w:hAnsi="宋体" w:eastAsia="宋体" w:cs="宋体"/>
              <w:bCs/>
              <w:szCs w:val="29"/>
              <w:lang w:val="zh-CN" w:eastAsia="zh-CN"/>
            </w:rPr>
            <w:t>编制依据</w:t>
          </w:r>
          <w:r>
            <w:tab/>
          </w:r>
          <w:r>
            <w:fldChar w:fldCharType="begin"/>
          </w:r>
          <w:r>
            <w:instrText xml:space="preserve"> PAGEREF _Toc7790 \h </w:instrText>
          </w:r>
          <w:r>
            <w:fldChar w:fldCharType="separate"/>
          </w:r>
          <w:r>
            <w:t>1</w:t>
          </w:r>
          <w:r>
            <w:fldChar w:fldCharType="end"/>
          </w:r>
          <w:r>
            <w:fldChar w:fldCharType="end"/>
          </w:r>
        </w:p>
        <w:p>
          <w:pPr>
            <w:pStyle w:val="16"/>
            <w:tabs>
              <w:tab w:val="right" w:leader="dot" w:pos="9552"/>
            </w:tabs>
          </w:pPr>
          <w:r>
            <w:fldChar w:fldCharType="begin"/>
          </w:r>
          <w:r>
            <w:instrText xml:space="preserve"> HYPERLINK \l _Toc11470 </w:instrText>
          </w:r>
          <w:r>
            <w:fldChar w:fldCharType="separate"/>
          </w:r>
          <w:r>
            <w:rPr>
              <w:rFonts w:hint="eastAsia" w:ascii="宋体" w:hAnsi="宋体" w:eastAsia="宋体" w:cs="宋体"/>
              <w:bCs/>
              <w:szCs w:val="29"/>
              <w:lang w:val="en-US" w:eastAsia="zh-CN"/>
            </w:rPr>
            <w:t>1.3</w:t>
          </w:r>
          <w:r>
            <w:rPr>
              <w:rFonts w:hint="eastAsia" w:ascii="宋体" w:hAnsi="宋体" w:eastAsia="宋体" w:cs="宋体"/>
              <w:bCs/>
              <w:szCs w:val="29"/>
              <w:lang w:val="zh-CN" w:eastAsia="zh-CN"/>
            </w:rPr>
            <w:t>适用范围</w:t>
          </w:r>
          <w:r>
            <w:tab/>
          </w:r>
          <w:r>
            <w:fldChar w:fldCharType="begin"/>
          </w:r>
          <w:r>
            <w:instrText xml:space="preserve"> PAGEREF _Toc11470 \h </w:instrText>
          </w:r>
          <w:r>
            <w:fldChar w:fldCharType="separate"/>
          </w:r>
          <w:r>
            <w:t>1</w:t>
          </w:r>
          <w:r>
            <w:fldChar w:fldCharType="end"/>
          </w:r>
          <w:r>
            <w:fldChar w:fldCharType="end"/>
          </w:r>
        </w:p>
        <w:p>
          <w:pPr>
            <w:pStyle w:val="16"/>
            <w:tabs>
              <w:tab w:val="right" w:leader="dot" w:pos="9552"/>
            </w:tabs>
          </w:pPr>
          <w:r>
            <w:fldChar w:fldCharType="begin"/>
          </w:r>
          <w:r>
            <w:instrText xml:space="preserve"> HYPERLINK \l _Toc11860 </w:instrText>
          </w:r>
          <w:r>
            <w:fldChar w:fldCharType="separate"/>
          </w:r>
          <w:r>
            <w:rPr>
              <w:rFonts w:hint="eastAsia" w:ascii="宋体" w:hAnsi="宋体" w:eastAsia="宋体" w:cs="宋体"/>
              <w:bCs/>
              <w:szCs w:val="29"/>
              <w:lang w:val="en-US" w:eastAsia="zh-CN"/>
            </w:rPr>
            <w:t>1.4</w:t>
          </w:r>
          <w:r>
            <w:rPr>
              <w:rFonts w:hint="eastAsia" w:ascii="宋体" w:hAnsi="宋体" w:eastAsia="宋体" w:cs="宋体"/>
              <w:bCs/>
              <w:szCs w:val="29"/>
              <w:lang w:val="zh-CN" w:eastAsia="zh-CN"/>
            </w:rPr>
            <w:t>工作原则</w:t>
          </w:r>
          <w:r>
            <w:tab/>
          </w:r>
          <w:r>
            <w:fldChar w:fldCharType="begin"/>
          </w:r>
          <w:r>
            <w:instrText xml:space="preserve"> PAGEREF _Toc11860 \h </w:instrText>
          </w:r>
          <w:r>
            <w:fldChar w:fldCharType="separate"/>
          </w:r>
          <w:r>
            <w:t>1</w:t>
          </w:r>
          <w:r>
            <w:fldChar w:fldCharType="end"/>
          </w:r>
          <w:r>
            <w:fldChar w:fldCharType="end"/>
          </w:r>
        </w:p>
        <w:p>
          <w:pPr>
            <w:pStyle w:val="16"/>
            <w:tabs>
              <w:tab w:val="right" w:leader="dot" w:pos="9552"/>
            </w:tabs>
          </w:pPr>
          <w:r>
            <w:fldChar w:fldCharType="begin"/>
          </w:r>
          <w:r>
            <w:instrText xml:space="preserve"> HYPERLINK \l _Toc22016 </w:instrText>
          </w:r>
          <w:r>
            <w:fldChar w:fldCharType="separate"/>
          </w:r>
          <w:r>
            <w:rPr>
              <w:rFonts w:hint="eastAsia" w:ascii="宋体" w:hAnsi="宋体" w:eastAsia="宋体" w:cs="宋体"/>
              <w:bCs/>
              <w:szCs w:val="29"/>
              <w:lang w:val="en-US" w:eastAsia="zh-CN"/>
            </w:rPr>
            <w:t>1.5</w:t>
          </w:r>
          <w:r>
            <w:rPr>
              <w:rFonts w:hint="eastAsia" w:ascii="宋体" w:hAnsi="宋体" w:eastAsia="宋体" w:cs="宋体"/>
              <w:bCs/>
              <w:szCs w:val="29"/>
              <w:lang w:val="zh-CN" w:eastAsia="zh-CN"/>
            </w:rPr>
            <w:t>冰冻灾害分级标准</w:t>
          </w:r>
          <w:r>
            <w:tab/>
          </w:r>
          <w:r>
            <w:fldChar w:fldCharType="begin"/>
          </w:r>
          <w:r>
            <w:instrText xml:space="preserve"> PAGEREF _Toc22016 \h </w:instrText>
          </w:r>
          <w:r>
            <w:fldChar w:fldCharType="separate"/>
          </w:r>
          <w:r>
            <w:t>2</w:t>
          </w:r>
          <w:r>
            <w:fldChar w:fldCharType="end"/>
          </w:r>
          <w:r>
            <w:fldChar w:fldCharType="end"/>
          </w:r>
        </w:p>
        <w:p>
          <w:pPr>
            <w:pStyle w:val="16"/>
            <w:tabs>
              <w:tab w:val="right" w:leader="dot" w:pos="9552"/>
            </w:tabs>
          </w:pPr>
          <w:r>
            <w:fldChar w:fldCharType="begin"/>
          </w:r>
          <w:r>
            <w:instrText xml:space="preserve"> HYPERLINK \l _Toc953 </w:instrText>
          </w:r>
          <w:r>
            <w:fldChar w:fldCharType="separate"/>
          </w:r>
          <w:r>
            <w:rPr>
              <w:rFonts w:hint="eastAsia" w:ascii="宋体" w:hAnsi="宋体" w:eastAsia="宋体" w:cs="宋体"/>
              <w:bCs/>
              <w:szCs w:val="29"/>
              <w:lang w:val="en-US" w:eastAsia="zh-CN"/>
            </w:rPr>
            <w:t>1.5.1</w:t>
          </w:r>
          <w:r>
            <w:rPr>
              <w:rFonts w:hint="eastAsia" w:ascii="宋体" w:hAnsi="宋体" w:eastAsia="宋体" w:cs="宋体"/>
              <w:bCs/>
              <w:szCs w:val="29"/>
              <w:lang w:val="zh-CN" w:eastAsia="zh-CN"/>
            </w:rPr>
            <w:t>特别重大冰冻灾害</w:t>
          </w:r>
          <w:r>
            <w:tab/>
          </w:r>
          <w:r>
            <w:fldChar w:fldCharType="begin"/>
          </w:r>
          <w:r>
            <w:instrText xml:space="preserve"> PAGEREF _Toc953 \h </w:instrText>
          </w:r>
          <w:r>
            <w:fldChar w:fldCharType="separate"/>
          </w:r>
          <w:r>
            <w:t>2</w:t>
          </w:r>
          <w:r>
            <w:fldChar w:fldCharType="end"/>
          </w:r>
          <w:r>
            <w:fldChar w:fldCharType="end"/>
          </w:r>
        </w:p>
        <w:p>
          <w:pPr>
            <w:pStyle w:val="16"/>
            <w:tabs>
              <w:tab w:val="right" w:leader="dot" w:pos="9552"/>
            </w:tabs>
          </w:pPr>
          <w:r>
            <w:fldChar w:fldCharType="begin"/>
          </w:r>
          <w:r>
            <w:instrText xml:space="preserve"> HYPERLINK \l _Toc20485 </w:instrText>
          </w:r>
          <w:r>
            <w:fldChar w:fldCharType="separate"/>
          </w:r>
          <w:r>
            <w:rPr>
              <w:rFonts w:hint="eastAsia" w:ascii="宋体" w:hAnsi="宋体" w:eastAsia="宋体" w:cs="宋体"/>
              <w:bCs/>
              <w:szCs w:val="29"/>
              <w:lang w:val="en-US" w:eastAsia="zh-CN"/>
            </w:rPr>
            <w:t>1.5.2重大冰冻灾害</w:t>
          </w:r>
          <w:r>
            <w:tab/>
          </w:r>
          <w:r>
            <w:fldChar w:fldCharType="begin"/>
          </w:r>
          <w:r>
            <w:instrText xml:space="preserve"> PAGEREF _Toc20485 \h </w:instrText>
          </w:r>
          <w:r>
            <w:fldChar w:fldCharType="separate"/>
          </w:r>
          <w:r>
            <w:t>3</w:t>
          </w:r>
          <w:r>
            <w:fldChar w:fldCharType="end"/>
          </w:r>
          <w:r>
            <w:fldChar w:fldCharType="end"/>
          </w:r>
        </w:p>
        <w:p>
          <w:pPr>
            <w:pStyle w:val="16"/>
            <w:tabs>
              <w:tab w:val="right" w:leader="dot" w:pos="9552"/>
            </w:tabs>
          </w:pPr>
          <w:r>
            <w:fldChar w:fldCharType="begin"/>
          </w:r>
          <w:r>
            <w:instrText xml:space="preserve"> HYPERLINK \l _Toc24489 </w:instrText>
          </w:r>
          <w:r>
            <w:fldChar w:fldCharType="separate"/>
          </w:r>
          <w:r>
            <w:rPr>
              <w:rFonts w:hint="eastAsia" w:ascii="宋体" w:hAnsi="宋体" w:eastAsia="宋体" w:cs="宋体"/>
              <w:bCs/>
              <w:szCs w:val="29"/>
              <w:lang w:val="en-US" w:eastAsia="zh-CN"/>
            </w:rPr>
            <w:t>1.5.3较大冰冻灾害</w:t>
          </w:r>
          <w:r>
            <w:tab/>
          </w:r>
          <w:r>
            <w:fldChar w:fldCharType="begin"/>
          </w:r>
          <w:r>
            <w:instrText xml:space="preserve"> PAGEREF _Toc24489 \h </w:instrText>
          </w:r>
          <w:r>
            <w:fldChar w:fldCharType="separate"/>
          </w:r>
          <w:r>
            <w:t>3</w:t>
          </w:r>
          <w:r>
            <w:fldChar w:fldCharType="end"/>
          </w:r>
          <w:r>
            <w:fldChar w:fldCharType="end"/>
          </w:r>
        </w:p>
        <w:p>
          <w:pPr>
            <w:pStyle w:val="16"/>
            <w:tabs>
              <w:tab w:val="right" w:leader="dot" w:pos="9552"/>
            </w:tabs>
          </w:pPr>
          <w:r>
            <w:fldChar w:fldCharType="begin"/>
          </w:r>
          <w:r>
            <w:instrText xml:space="preserve"> HYPERLINK \l _Toc13401 </w:instrText>
          </w:r>
          <w:r>
            <w:fldChar w:fldCharType="separate"/>
          </w:r>
          <w:r>
            <w:rPr>
              <w:rFonts w:hint="eastAsia" w:ascii="宋体" w:hAnsi="宋体" w:eastAsia="宋体" w:cs="宋体"/>
              <w:bCs/>
              <w:szCs w:val="29"/>
              <w:lang w:val="en-US" w:eastAsia="zh-CN"/>
            </w:rPr>
            <w:t>1.5.4一般冰冻灾害</w:t>
          </w:r>
          <w:r>
            <w:tab/>
          </w:r>
          <w:r>
            <w:fldChar w:fldCharType="begin"/>
          </w:r>
          <w:r>
            <w:instrText xml:space="preserve"> PAGEREF _Toc13401 \h </w:instrText>
          </w:r>
          <w:r>
            <w:fldChar w:fldCharType="separate"/>
          </w:r>
          <w:r>
            <w:t>4</w:t>
          </w:r>
          <w:r>
            <w:fldChar w:fldCharType="end"/>
          </w:r>
          <w:r>
            <w:fldChar w:fldCharType="end"/>
          </w:r>
        </w:p>
        <w:p>
          <w:pPr>
            <w:pStyle w:val="16"/>
            <w:tabs>
              <w:tab w:val="right" w:leader="dot" w:pos="9552"/>
            </w:tabs>
          </w:pPr>
          <w:r>
            <w:fldChar w:fldCharType="begin"/>
          </w:r>
          <w:r>
            <w:instrText xml:space="preserve"> HYPERLINK \l _Toc18404 </w:instrText>
          </w:r>
          <w:r>
            <w:fldChar w:fldCharType="separate"/>
          </w:r>
          <w:r>
            <w:rPr>
              <w:rFonts w:hint="eastAsia" w:ascii="宋体" w:hAnsi="宋体" w:eastAsia="宋体" w:cs="宋体"/>
              <w:bCs/>
              <w:szCs w:val="29"/>
              <w:lang w:val="en-US" w:eastAsia="zh-CN"/>
            </w:rPr>
            <w:t>1.6</w:t>
          </w:r>
          <w:r>
            <w:rPr>
              <w:rFonts w:hint="eastAsia" w:ascii="宋体" w:hAnsi="宋体" w:eastAsia="宋体" w:cs="宋体"/>
              <w:bCs/>
              <w:szCs w:val="29"/>
              <w:lang w:val="zh-CN" w:eastAsia="zh-CN"/>
            </w:rPr>
            <w:t>暴雪灾害分级标准</w:t>
          </w:r>
          <w:r>
            <w:tab/>
          </w:r>
          <w:r>
            <w:fldChar w:fldCharType="begin"/>
          </w:r>
          <w:r>
            <w:instrText xml:space="preserve"> PAGEREF _Toc18404 \h </w:instrText>
          </w:r>
          <w:r>
            <w:fldChar w:fldCharType="separate"/>
          </w:r>
          <w:r>
            <w:t>4</w:t>
          </w:r>
          <w:r>
            <w:fldChar w:fldCharType="end"/>
          </w:r>
          <w:r>
            <w:fldChar w:fldCharType="end"/>
          </w:r>
        </w:p>
        <w:p>
          <w:pPr>
            <w:pStyle w:val="16"/>
            <w:tabs>
              <w:tab w:val="right" w:leader="dot" w:pos="9552"/>
            </w:tabs>
          </w:pPr>
          <w:r>
            <w:fldChar w:fldCharType="begin"/>
          </w:r>
          <w:r>
            <w:instrText xml:space="preserve"> HYPERLINK \l _Toc17186 </w:instrText>
          </w:r>
          <w:r>
            <w:fldChar w:fldCharType="separate"/>
          </w:r>
          <w:r>
            <w:rPr>
              <w:rFonts w:hint="eastAsia" w:ascii="宋体" w:hAnsi="宋体" w:eastAsia="宋体" w:cs="宋体"/>
              <w:bCs/>
              <w:szCs w:val="29"/>
              <w:lang w:val="en-US" w:eastAsia="zh-CN"/>
            </w:rPr>
            <w:t>1.6.1特别重大暴雪灾害</w:t>
          </w:r>
          <w:r>
            <w:tab/>
          </w:r>
          <w:r>
            <w:fldChar w:fldCharType="begin"/>
          </w:r>
          <w:r>
            <w:instrText xml:space="preserve"> PAGEREF _Toc17186 \h </w:instrText>
          </w:r>
          <w:r>
            <w:fldChar w:fldCharType="separate"/>
          </w:r>
          <w:r>
            <w:t>4</w:t>
          </w:r>
          <w:r>
            <w:fldChar w:fldCharType="end"/>
          </w:r>
          <w:r>
            <w:fldChar w:fldCharType="end"/>
          </w:r>
        </w:p>
        <w:p>
          <w:pPr>
            <w:pStyle w:val="16"/>
            <w:tabs>
              <w:tab w:val="right" w:leader="dot" w:pos="9552"/>
            </w:tabs>
          </w:pPr>
          <w:r>
            <w:fldChar w:fldCharType="begin"/>
          </w:r>
          <w:r>
            <w:instrText xml:space="preserve"> HYPERLINK \l _Toc12218 </w:instrText>
          </w:r>
          <w:r>
            <w:fldChar w:fldCharType="separate"/>
          </w:r>
          <w:r>
            <w:rPr>
              <w:rFonts w:hint="eastAsia" w:ascii="宋体" w:hAnsi="宋体" w:eastAsia="宋体" w:cs="宋体"/>
              <w:bCs/>
              <w:szCs w:val="29"/>
              <w:lang w:val="en-US" w:eastAsia="zh-CN"/>
            </w:rPr>
            <w:t>1.6.2重大暴雪灾害：</w:t>
          </w:r>
          <w:r>
            <w:tab/>
          </w:r>
          <w:r>
            <w:fldChar w:fldCharType="begin"/>
          </w:r>
          <w:r>
            <w:instrText xml:space="preserve"> PAGEREF _Toc12218 \h </w:instrText>
          </w:r>
          <w:r>
            <w:fldChar w:fldCharType="separate"/>
          </w:r>
          <w:r>
            <w:t>5</w:t>
          </w:r>
          <w:r>
            <w:fldChar w:fldCharType="end"/>
          </w:r>
          <w:r>
            <w:fldChar w:fldCharType="end"/>
          </w:r>
        </w:p>
        <w:p>
          <w:pPr>
            <w:pStyle w:val="16"/>
            <w:tabs>
              <w:tab w:val="right" w:leader="dot" w:pos="9552"/>
            </w:tabs>
          </w:pPr>
          <w:r>
            <w:fldChar w:fldCharType="begin"/>
          </w:r>
          <w:r>
            <w:instrText xml:space="preserve"> HYPERLINK \l _Toc3882 </w:instrText>
          </w:r>
          <w:r>
            <w:fldChar w:fldCharType="separate"/>
          </w:r>
          <w:r>
            <w:rPr>
              <w:rFonts w:hint="eastAsia" w:ascii="宋体" w:hAnsi="宋体" w:eastAsia="宋体" w:cs="宋体"/>
              <w:bCs/>
              <w:szCs w:val="29"/>
              <w:lang w:val="en-US" w:eastAsia="zh-CN"/>
            </w:rPr>
            <w:t>1.6.3较大暴雪灾害：</w:t>
          </w:r>
          <w:r>
            <w:tab/>
          </w:r>
          <w:r>
            <w:fldChar w:fldCharType="begin"/>
          </w:r>
          <w:r>
            <w:instrText xml:space="preserve"> PAGEREF _Toc3882 \h </w:instrText>
          </w:r>
          <w:r>
            <w:fldChar w:fldCharType="separate"/>
          </w:r>
          <w:r>
            <w:t>6</w:t>
          </w:r>
          <w:r>
            <w:fldChar w:fldCharType="end"/>
          </w:r>
          <w:r>
            <w:fldChar w:fldCharType="end"/>
          </w:r>
        </w:p>
        <w:p>
          <w:pPr>
            <w:pStyle w:val="16"/>
            <w:tabs>
              <w:tab w:val="right" w:leader="dot" w:pos="9552"/>
            </w:tabs>
          </w:pPr>
          <w:r>
            <w:fldChar w:fldCharType="begin"/>
          </w:r>
          <w:r>
            <w:instrText xml:space="preserve"> HYPERLINK \l _Toc159 </w:instrText>
          </w:r>
          <w:r>
            <w:fldChar w:fldCharType="separate"/>
          </w:r>
          <w:r>
            <w:rPr>
              <w:rFonts w:hint="eastAsia" w:ascii="宋体" w:hAnsi="宋体" w:eastAsia="宋体" w:cs="宋体"/>
              <w:bCs/>
              <w:szCs w:val="29"/>
              <w:lang w:val="en-US" w:eastAsia="zh-CN"/>
            </w:rPr>
            <w:t>1.6.4一般暴雪灾害</w:t>
          </w:r>
          <w:r>
            <w:tab/>
          </w:r>
          <w:r>
            <w:fldChar w:fldCharType="begin"/>
          </w:r>
          <w:r>
            <w:instrText xml:space="preserve"> PAGEREF _Toc159 \h </w:instrText>
          </w:r>
          <w:r>
            <w:fldChar w:fldCharType="separate"/>
          </w:r>
          <w:r>
            <w:t>6</w:t>
          </w:r>
          <w:r>
            <w:fldChar w:fldCharType="end"/>
          </w:r>
          <w:r>
            <w:fldChar w:fldCharType="end"/>
          </w:r>
        </w:p>
        <w:p>
          <w:pPr>
            <w:pStyle w:val="17"/>
            <w:tabs>
              <w:tab w:val="right" w:leader="dot" w:pos="9552"/>
            </w:tabs>
            <w:rPr>
              <w:b/>
            </w:rPr>
          </w:pPr>
          <w:r>
            <w:rPr>
              <w:b/>
            </w:rPr>
            <w:fldChar w:fldCharType="begin"/>
          </w:r>
          <w:r>
            <w:rPr>
              <w:b/>
            </w:rPr>
            <w:instrText xml:space="preserve"> HYPERLINK \l _Toc16034 </w:instrText>
          </w:r>
          <w:r>
            <w:rPr>
              <w:b/>
            </w:rPr>
            <w:fldChar w:fldCharType="separate"/>
          </w:r>
          <w:r>
            <w:rPr>
              <w:rFonts w:hint="eastAsia" w:ascii="宋体" w:hAnsi="宋体" w:eastAsia="宋体" w:cs="宋体"/>
              <w:b/>
              <w:bCs/>
              <w:szCs w:val="29"/>
              <w:lang w:val="en-US" w:eastAsia="zh-CN"/>
            </w:rPr>
            <w:t>2组织体系及职责</w:t>
          </w:r>
          <w:r>
            <w:rPr>
              <w:b/>
            </w:rPr>
            <w:tab/>
          </w:r>
          <w:r>
            <w:rPr>
              <w:b/>
            </w:rPr>
            <w:fldChar w:fldCharType="begin"/>
          </w:r>
          <w:r>
            <w:rPr>
              <w:b/>
            </w:rPr>
            <w:instrText xml:space="preserve"> PAGEREF _Toc16034 \h </w:instrText>
          </w:r>
          <w:r>
            <w:rPr>
              <w:b/>
            </w:rPr>
            <w:fldChar w:fldCharType="separate"/>
          </w:r>
          <w:r>
            <w:rPr>
              <w:b/>
            </w:rPr>
            <w:t>7</w:t>
          </w:r>
          <w:r>
            <w:rPr>
              <w:b/>
            </w:rPr>
            <w:fldChar w:fldCharType="end"/>
          </w:r>
          <w:r>
            <w:rPr>
              <w:b/>
            </w:rPr>
            <w:fldChar w:fldCharType="end"/>
          </w:r>
        </w:p>
        <w:p>
          <w:pPr>
            <w:pStyle w:val="16"/>
            <w:tabs>
              <w:tab w:val="right" w:leader="dot" w:pos="9552"/>
            </w:tabs>
          </w:pPr>
          <w:r>
            <w:fldChar w:fldCharType="begin"/>
          </w:r>
          <w:r>
            <w:instrText xml:space="preserve"> HYPERLINK \l _Toc18530 </w:instrText>
          </w:r>
          <w:r>
            <w:fldChar w:fldCharType="separate"/>
          </w:r>
          <w:r>
            <w:rPr>
              <w:rFonts w:hint="eastAsia" w:ascii="宋体" w:hAnsi="宋体" w:eastAsia="宋体" w:cs="宋体"/>
              <w:bCs/>
              <w:szCs w:val="29"/>
              <w:lang w:val="en-US" w:eastAsia="zh-CN"/>
            </w:rPr>
            <w:t>2.1市应对</w:t>
          </w:r>
          <w:r>
            <w:rPr>
              <w:rFonts w:hint="eastAsia" w:cs="宋体"/>
              <w:bCs/>
              <w:szCs w:val="29"/>
              <w:lang w:val="en-US" w:eastAsia="zh-CN"/>
            </w:rPr>
            <w:t>暴雪冰冻</w:t>
          </w:r>
          <w:r>
            <w:rPr>
              <w:rFonts w:hint="eastAsia" w:ascii="宋体" w:hAnsi="宋体" w:eastAsia="宋体" w:cs="宋体"/>
              <w:bCs/>
              <w:szCs w:val="29"/>
              <w:lang w:val="en-US" w:eastAsia="zh-CN"/>
            </w:rPr>
            <w:t>灾害组织体系</w:t>
          </w:r>
          <w:r>
            <w:tab/>
          </w:r>
          <w:r>
            <w:fldChar w:fldCharType="begin"/>
          </w:r>
          <w:r>
            <w:instrText xml:space="preserve"> PAGEREF _Toc18530 \h </w:instrText>
          </w:r>
          <w:r>
            <w:fldChar w:fldCharType="separate"/>
          </w:r>
          <w:r>
            <w:t>7</w:t>
          </w:r>
          <w:r>
            <w:fldChar w:fldCharType="end"/>
          </w:r>
          <w:r>
            <w:fldChar w:fldCharType="end"/>
          </w:r>
        </w:p>
        <w:p>
          <w:pPr>
            <w:pStyle w:val="16"/>
            <w:tabs>
              <w:tab w:val="right" w:leader="dot" w:pos="9552"/>
            </w:tabs>
          </w:pPr>
          <w:r>
            <w:fldChar w:fldCharType="begin"/>
          </w:r>
          <w:r>
            <w:instrText xml:space="preserve"> HYPERLINK \l _Toc12021 </w:instrText>
          </w:r>
          <w:r>
            <w:fldChar w:fldCharType="separate"/>
          </w:r>
          <w:r>
            <w:rPr>
              <w:rFonts w:hint="eastAsia" w:ascii="宋体" w:hAnsi="宋体" w:eastAsia="宋体" w:cs="宋体"/>
              <w:bCs/>
              <w:szCs w:val="29"/>
              <w:lang w:val="en-US" w:eastAsia="zh-CN"/>
            </w:rPr>
            <w:t>2.1.1市指挥部组成</w:t>
          </w:r>
          <w:r>
            <w:tab/>
          </w:r>
          <w:r>
            <w:fldChar w:fldCharType="begin"/>
          </w:r>
          <w:r>
            <w:instrText xml:space="preserve"> PAGEREF _Toc12021 \h </w:instrText>
          </w:r>
          <w:r>
            <w:fldChar w:fldCharType="separate"/>
          </w:r>
          <w:r>
            <w:t>7</w:t>
          </w:r>
          <w:r>
            <w:fldChar w:fldCharType="end"/>
          </w:r>
          <w:r>
            <w:fldChar w:fldCharType="end"/>
          </w:r>
        </w:p>
        <w:p>
          <w:pPr>
            <w:pStyle w:val="16"/>
            <w:tabs>
              <w:tab w:val="right" w:leader="dot" w:pos="9552"/>
            </w:tabs>
          </w:pPr>
          <w:r>
            <w:fldChar w:fldCharType="begin"/>
          </w:r>
          <w:r>
            <w:instrText xml:space="preserve"> HYPERLINK \l _Toc16951 </w:instrText>
          </w:r>
          <w:r>
            <w:fldChar w:fldCharType="separate"/>
          </w:r>
          <w:r>
            <w:rPr>
              <w:rFonts w:hint="eastAsia" w:ascii="宋体" w:hAnsi="宋体" w:eastAsia="宋体" w:cs="宋体"/>
              <w:bCs/>
              <w:szCs w:val="29"/>
              <w:lang w:val="en-US" w:eastAsia="zh-CN"/>
            </w:rPr>
            <w:t>2.1.2市指挥部办公室组成</w:t>
          </w:r>
          <w:r>
            <w:tab/>
          </w:r>
          <w:r>
            <w:fldChar w:fldCharType="begin"/>
          </w:r>
          <w:r>
            <w:instrText xml:space="preserve"> PAGEREF _Toc16951 \h </w:instrText>
          </w:r>
          <w:r>
            <w:fldChar w:fldCharType="separate"/>
          </w:r>
          <w:r>
            <w:t>7</w:t>
          </w:r>
          <w:r>
            <w:fldChar w:fldCharType="end"/>
          </w:r>
          <w:r>
            <w:fldChar w:fldCharType="end"/>
          </w:r>
        </w:p>
        <w:p>
          <w:pPr>
            <w:pStyle w:val="16"/>
            <w:tabs>
              <w:tab w:val="right" w:leader="dot" w:pos="9552"/>
            </w:tabs>
          </w:pPr>
          <w:r>
            <w:fldChar w:fldCharType="begin"/>
          </w:r>
          <w:r>
            <w:instrText xml:space="preserve"> HYPERLINK \l _Toc31793 </w:instrText>
          </w:r>
          <w:r>
            <w:fldChar w:fldCharType="separate"/>
          </w:r>
          <w:r>
            <w:rPr>
              <w:rFonts w:hint="eastAsia" w:ascii="宋体" w:hAnsi="宋体" w:eastAsia="宋体" w:cs="宋体"/>
              <w:bCs/>
              <w:szCs w:val="29"/>
              <w:lang w:val="en-US" w:eastAsia="zh-CN"/>
            </w:rPr>
            <w:t>2.2市应对</w:t>
          </w:r>
          <w:r>
            <w:rPr>
              <w:rFonts w:hint="eastAsia" w:cs="宋体"/>
              <w:bCs/>
              <w:szCs w:val="29"/>
              <w:lang w:val="en-US" w:eastAsia="zh-CN"/>
            </w:rPr>
            <w:t>暴雪冰冻</w:t>
          </w:r>
          <w:r>
            <w:rPr>
              <w:rFonts w:hint="eastAsia" w:ascii="宋体" w:hAnsi="宋体" w:eastAsia="宋体" w:cs="宋体"/>
              <w:bCs/>
              <w:szCs w:val="29"/>
              <w:lang w:val="en-US" w:eastAsia="zh-CN"/>
            </w:rPr>
            <w:t>灾害组织体系职责</w:t>
          </w:r>
          <w:r>
            <w:tab/>
          </w:r>
          <w:r>
            <w:fldChar w:fldCharType="begin"/>
          </w:r>
          <w:r>
            <w:instrText xml:space="preserve"> PAGEREF _Toc31793 \h </w:instrText>
          </w:r>
          <w:r>
            <w:fldChar w:fldCharType="separate"/>
          </w:r>
          <w:r>
            <w:t>8</w:t>
          </w:r>
          <w:r>
            <w:fldChar w:fldCharType="end"/>
          </w:r>
          <w:r>
            <w:fldChar w:fldCharType="end"/>
          </w:r>
        </w:p>
        <w:p>
          <w:pPr>
            <w:pStyle w:val="16"/>
            <w:tabs>
              <w:tab w:val="right" w:leader="dot" w:pos="9552"/>
            </w:tabs>
          </w:pPr>
          <w:r>
            <w:fldChar w:fldCharType="begin"/>
          </w:r>
          <w:r>
            <w:instrText xml:space="preserve"> HYPERLINK \l _Toc22768 </w:instrText>
          </w:r>
          <w:r>
            <w:fldChar w:fldCharType="separate"/>
          </w:r>
          <w:r>
            <w:rPr>
              <w:rFonts w:hint="eastAsia" w:ascii="宋体" w:hAnsi="宋体" w:eastAsia="宋体" w:cs="宋体"/>
              <w:bCs/>
              <w:szCs w:val="29"/>
              <w:lang w:val="en-US" w:eastAsia="zh-CN"/>
            </w:rPr>
            <w:t>2.2.1市指挥部职责</w:t>
          </w:r>
          <w:r>
            <w:tab/>
          </w:r>
          <w:r>
            <w:fldChar w:fldCharType="begin"/>
          </w:r>
          <w:r>
            <w:instrText xml:space="preserve"> PAGEREF _Toc22768 \h </w:instrText>
          </w:r>
          <w:r>
            <w:fldChar w:fldCharType="separate"/>
          </w:r>
          <w:r>
            <w:t>8</w:t>
          </w:r>
          <w:r>
            <w:fldChar w:fldCharType="end"/>
          </w:r>
          <w:r>
            <w:fldChar w:fldCharType="end"/>
          </w:r>
        </w:p>
        <w:p>
          <w:pPr>
            <w:pStyle w:val="16"/>
            <w:tabs>
              <w:tab w:val="right" w:leader="dot" w:pos="9552"/>
            </w:tabs>
          </w:pPr>
          <w:r>
            <w:fldChar w:fldCharType="begin"/>
          </w:r>
          <w:r>
            <w:instrText xml:space="preserve"> HYPERLINK \l _Toc12506 </w:instrText>
          </w:r>
          <w:r>
            <w:fldChar w:fldCharType="separate"/>
          </w:r>
          <w:r>
            <w:rPr>
              <w:rFonts w:hint="eastAsia" w:ascii="宋体" w:hAnsi="宋体" w:eastAsia="宋体" w:cs="宋体"/>
              <w:bCs/>
              <w:szCs w:val="29"/>
              <w:lang w:val="en-US" w:eastAsia="zh-CN"/>
            </w:rPr>
            <w:t>2.2.2</w:t>
          </w:r>
          <w:r>
            <w:rPr>
              <w:rFonts w:hint="eastAsia" w:ascii="宋体" w:hAnsi="宋体" w:eastAsia="宋体" w:cs="宋体"/>
              <w:bCs/>
              <w:szCs w:val="29"/>
              <w:lang w:val="zh-CN" w:eastAsia="zh-CN"/>
            </w:rPr>
            <w:t>市指挥部办公室职责</w:t>
          </w:r>
          <w:r>
            <w:tab/>
          </w:r>
          <w:r>
            <w:fldChar w:fldCharType="begin"/>
          </w:r>
          <w:r>
            <w:instrText xml:space="preserve"> PAGEREF _Toc12506 \h </w:instrText>
          </w:r>
          <w:r>
            <w:fldChar w:fldCharType="separate"/>
          </w:r>
          <w:r>
            <w:t>8</w:t>
          </w:r>
          <w:r>
            <w:fldChar w:fldCharType="end"/>
          </w:r>
          <w:r>
            <w:fldChar w:fldCharType="end"/>
          </w:r>
        </w:p>
        <w:p>
          <w:pPr>
            <w:pStyle w:val="16"/>
            <w:tabs>
              <w:tab w:val="right" w:leader="dot" w:pos="9552"/>
            </w:tabs>
          </w:pPr>
          <w:r>
            <w:fldChar w:fldCharType="begin"/>
          </w:r>
          <w:r>
            <w:instrText xml:space="preserve"> HYPERLINK \l _Toc29720 </w:instrText>
          </w:r>
          <w:r>
            <w:fldChar w:fldCharType="separate"/>
          </w:r>
          <w:r>
            <w:rPr>
              <w:rFonts w:hint="eastAsia" w:ascii="宋体" w:hAnsi="宋体" w:eastAsia="宋体" w:cs="宋体"/>
              <w:bCs/>
              <w:szCs w:val="29"/>
              <w:lang w:val="en-US" w:eastAsia="zh-CN"/>
            </w:rPr>
            <w:t>2.2.3</w:t>
          </w:r>
          <w:r>
            <w:rPr>
              <w:rFonts w:hint="eastAsia" w:ascii="宋体" w:hAnsi="宋体" w:eastAsia="宋体" w:cs="宋体"/>
              <w:bCs/>
              <w:szCs w:val="29"/>
              <w:lang w:val="zh-CN" w:eastAsia="zh-CN"/>
            </w:rPr>
            <w:t>市指挥部各成员单位职责</w:t>
          </w:r>
          <w:r>
            <w:tab/>
          </w:r>
          <w:r>
            <w:fldChar w:fldCharType="begin"/>
          </w:r>
          <w:r>
            <w:instrText xml:space="preserve"> PAGEREF _Toc29720 \h </w:instrText>
          </w:r>
          <w:r>
            <w:fldChar w:fldCharType="separate"/>
          </w:r>
          <w:r>
            <w:t>8</w:t>
          </w:r>
          <w:r>
            <w:fldChar w:fldCharType="end"/>
          </w:r>
          <w:r>
            <w:fldChar w:fldCharType="end"/>
          </w:r>
        </w:p>
        <w:p>
          <w:pPr>
            <w:pStyle w:val="16"/>
            <w:tabs>
              <w:tab w:val="right" w:leader="dot" w:pos="9552"/>
            </w:tabs>
          </w:pPr>
          <w:r>
            <w:fldChar w:fldCharType="begin"/>
          </w:r>
          <w:r>
            <w:instrText xml:space="preserve"> HYPERLINK \l _Toc18716 </w:instrText>
          </w:r>
          <w:r>
            <w:fldChar w:fldCharType="separate"/>
          </w:r>
          <w:r>
            <w:rPr>
              <w:rFonts w:hint="eastAsia" w:ascii="宋体" w:hAnsi="宋体" w:eastAsia="宋体" w:cs="宋体"/>
              <w:bCs/>
              <w:szCs w:val="29"/>
              <w:lang w:val="en-US" w:eastAsia="zh-CN"/>
            </w:rPr>
            <w:t>2.3</w:t>
          </w:r>
          <w:r>
            <w:rPr>
              <w:rFonts w:hint="eastAsia" w:ascii="宋体" w:hAnsi="宋体" w:eastAsia="宋体" w:cs="宋体"/>
              <w:bCs/>
              <w:szCs w:val="29"/>
              <w:lang w:val="zh-CN" w:eastAsia="zh-CN"/>
            </w:rPr>
            <w:t>专家组</w:t>
          </w:r>
          <w:r>
            <w:tab/>
          </w:r>
          <w:r>
            <w:fldChar w:fldCharType="begin"/>
          </w:r>
          <w:r>
            <w:instrText xml:space="preserve"> PAGEREF _Toc18716 \h </w:instrText>
          </w:r>
          <w:r>
            <w:fldChar w:fldCharType="separate"/>
          </w:r>
          <w:r>
            <w:t>8</w:t>
          </w:r>
          <w:r>
            <w:fldChar w:fldCharType="end"/>
          </w:r>
          <w:r>
            <w:fldChar w:fldCharType="end"/>
          </w:r>
        </w:p>
        <w:p>
          <w:pPr>
            <w:pStyle w:val="16"/>
            <w:tabs>
              <w:tab w:val="right" w:leader="dot" w:pos="9552"/>
            </w:tabs>
          </w:pPr>
          <w:r>
            <w:fldChar w:fldCharType="begin"/>
          </w:r>
          <w:r>
            <w:instrText xml:space="preserve"> HYPERLINK \l _Toc11981 </w:instrText>
          </w:r>
          <w:r>
            <w:fldChar w:fldCharType="separate"/>
          </w:r>
          <w:r>
            <w:rPr>
              <w:rFonts w:hint="eastAsia" w:ascii="宋体" w:hAnsi="宋体" w:eastAsia="宋体" w:cs="宋体"/>
              <w:bCs/>
              <w:szCs w:val="29"/>
              <w:lang w:val="en-US" w:eastAsia="zh-CN"/>
            </w:rPr>
            <w:t>2.4</w:t>
          </w:r>
          <w:r>
            <w:rPr>
              <w:rFonts w:hint="eastAsia" w:ascii="宋体" w:hAnsi="宋体" w:eastAsia="宋体" w:cs="宋体"/>
              <w:bCs/>
              <w:szCs w:val="29"/>
              <w:lang w:val="zh-CN" w:eastAsia="zh-CN"/>
            </w:rPr>
            <w:t>县（市）区应对</w:t>
          </w:r>
          <w:r>
            <w:rPr>
              <w:rFonts w:hint="eastAsia" w:cs="宋体"/>
              <w:bCs/>
              <w:szCs w:val="29"/>
              <w:lang w:val="zh-CN" w:eastAsia="zh-CN"/>
            </w:rPr>
            <w:t>暴雪冰冻</w:t>
          </w:r>
          <w:r>
            <w:rPr>
              <w:rFonts w:hint="eastAsia" w:ascii="宋体" w:hAnsi="宋体" w:eastAsia="宋体" w:cs="宋体"/>
              <w:bCs/>
              <w:szCs w:val="29"/>
              <w:lang w:val="zh-CN" w:eastAsia="zh-CN"/>
            </w:rPr>
            <w:t>灾害组织体系</w:t>
          </w:r>
          <w:r>
            <w:tab/>
          </w:r>
          <w:r>
            <w:fldChar w:fldCharType="begin"/>
          </w:r>
          <w:r>
            <w:instrText xml:space="preserve"> PAGEREF _Toc11981 \h </w:instrText>
          </w:r>
          <w:r>
            <w:fldChar w:fldCharType="separate"/>
          </w:r>
          <w:r>
            <w:t>9</w:t>
          </w:r>
          <w:r>
            <w:fldChar w:fldCharType="end"/>
          </w:r>
          <w:r>
            <w:fldChar w:fldCharType="end"/>
          </w:r>
        </w:p>
        <w:p>
          <w:pPr>
            <w:pStyle w:val="17"/>
            <w:tabs>
              <w:tab w:val="right" w:leader="dot" w:pos="9552"/>
            </w:tabs>
            <w:rPr>
              <w:b/>
            </w:rPr>
          </w:pPr>
          <w:r>
            <w:rPr>
              <w:b/>
            </w:rPr>
            <w:fldChar w:fldCharType="begin"/>
          </w:r>
          <w:r>
            <w:rPr>
              <w:b/>
            </w:rPr>
            <w:instrText xml:space="preserve"> HYPERLINK \l _Toc19633 </w:instrText>
          </w:r>
          <w:r>
            <w:rPr>
              <w:b/>
            </w:rPr>
            <w:fldChar w:fldCharType="separate"/>
          </w:r>
          <w:r>
            <w:rPr>
              <w:rFonts w:hint="eastAsia" w:ascii="宋体" w:hAnsi="宋体" w:eastAsia="宋体" w:cs="宋体"/>
              <w:b/>
              <w:bCs/>
              <w:szCs w:val="29"/>
              <w:lang w:val="en-US" w:eastAsia="zh-CN"/>
            </w:rPr>
            <w:t>3</w:t>
          </w:r>
          <w:r>
            <w:rPr>
              <w:rFonts w:hint="eastAsia" w:ascii="宋体" w:hAnsi="宋体" w:eastAsia="宋体" w:cs="宋体"/>
              <w:b/>
              <w:bCs/>
              <w:szCs w:val="29"/>
              <w:lang w:val="zh-CN" w:eastAsia="zh-CN"/>
            </w:rPr>
            <w:t>监测预警</w:t>
          </w:r>
          <w:r>
            <w:rPr>
              <w:b/>
            </w:rPr>
            <w:tab/>
          </w:r>
          <w:r>
            <w:rPr>
              <w:b/>
            </w:rPr>
            <w:fldChar w:fldCharType="begin"/>
          </w:r>
          <w:r>
            <w:rPr>
              <w:b/>
            </w:rPr>
            <w:instrText xml:space="preserve"> PAGEREF _Toc19633 \h </w:instrText>
          </w:r>
          <w:r>
            <w:rPr>
              <w:b/>
            </w:rPr>
            <w:fldChar w:fldCharType="separate"/>
          </w:r>
          <w:r>
            <w:rPr>
              <w:b/>
            </w:rPr>
            <w:t>9</w:t>
          </w:r>
          <w:r>
            <w:rPr>
              <w:b/>
            </w:rPr>
            <w:fldChar w:fldCharType="end"/>
          </w:r>
          <w:r>
            <w:rPr>
              <w:b/>
            </w:rPr>
            <w:fldChar w:fldCharType="end"/>
          </w:r>
        </w:p>
        <w:p>
          <w:pPr>
            <w:pStyle w:val="16"/>
            <w:tabs>
              <w:tab w:val="right" w:leader="dot" w:pos="9552"/>
            </w:tabs>
          </w:pPr>
          <w:r>
            <w:fldChar w:fldCharType="begin"/>
          </w:r>
          <w:r>
            <w:instrText xml:space="preserve"> HYPERLINK \l _Toc20112 </w:instrText>
          </w:r>
          <w:r>
            <w:fldChar w:fldCharType="separate"/>
          </w:r>
          <w:r>
            <w:rPr>
              <w:rFonts w:hint="eastAsia" w:ascii="宋体" w:hAnsi="宋体" w:eastAsia="宋体" w:cs="宋体"/>
              <w:bCs/>
              <w:szCs w:val="29"/>
              <w:lang w:val="en-US" w:eastAsia="zh-CN"/>
            </w:rPr>
            <w:t>3.1</w:t>
          </w:r>
          <w:r>
            <w:rPr>
              <w:rFonts w:hint="eastAsia" w:ascii="宋体" w:hAnsi="宋体" w:eastAsia="宋体" w:cs="宋体"/>
              <w:bCs/>
              <w:szCs w:val="29"/>
              <w:lang w:val="zh-CN" w:eastAsia="zh-CN"/>
            </w:rPr>
            <w:t>监测</w:t>
          </w:r>
          <w:r>
            <w:tab/>
          </w:r>
          <w:r>
            <w:fldChar w:fldCharType="begin"/>
          </w:r>
          <w:r>
            <w:instrText xml:space="preserve"> PAGEREF _Toc20112 \h </w:instrText>
          </w:r>
          <w:r>
            <w:fldChar w:fldCharType="separate"/>
          </w:r>
          <w:r>
            <w:t>9</w:t>
          </w:r>
          <w:r>
            <w:fldChar w:fldCharType="end"/>
          </w:r>
          <w:r>
            <w:fldChar w:fldCharType="end"/>
          </w:r>
        </w:p>
        <w:p>
          <w:pPr>
            <w:pStyle w:val="16"/>
            <w:tabs>
              <w:tab w:val="right" w:leader="dot" w:pos="9552"/>
            </w:tabs>
          </w:pPr>
          <w:r>
            <w:fldChar w:fldCharType="begin"/>
          </w:r>
          <w:r>
            <w:instrText xml:space="preserve"> HYPERLINK \l _Toc7429 </w:instrText>
          </w:r>
          <w:r>
            <w:fldChar w:fldCharType="separate"/>
          </w:r>
          <w:r>
            <w:rPr>
              <w:rFonts w:hint="eastAsia" w:ascii="宋体" w:hAnsi="宋体" w:eastAsia="宋体" w:cs="宋体"/>
              <w:bCs/>
              <w:szCs w:val="29"/>
              <w:lang w:val="en-US" w:eastAsia="zh-CN"/>
            </w:rPr>
            <w:t>3.2</w:t>
          </w:r>
          <w:r>
            <w:rPr>
              <w:rFonts w:hint="eastAsia" w:ascii="宋体" w:hAnsi="宋体" w:eastAsia="宋体" w:cs="宋体"/>
              <w:bCs/>
              <w:szCs w:val="29"/>
              <w:lang w:val="zh-CN" w:eastAsia="zh-CN"/>
            </w:rPr>
            <w:t>预警分级标准</w:t>
          </w:r>
          <w:r>
            <w:tab/>
          </w:r>
          <w:r>
            <w:fldChar w:fldCharType="begin"/>
          </w:r>
          <w:r>
            <w:instrText xml:space="preserve"> PAGEREF _Toc7429 \h </w:instrText>
          </w:r>
          <w:r>
            <w:fldChar w:fldCharType="separate"/>
          </w:r>
          <w:r>
            <w:t>9</w:t>
          </w:r>
          <w:r>
            <w:fldChar w:fldCharType="end"/>
          </w:r>
          <w:r>
            <w:fldChar w:fldCharType="end"/>
          </w:r>
        </w:p>
        <w:p>
          <w:pPr>
            <w:pStyle w:val="16"/>
            <w:tabs>
              <w:tab w:val="right" w:leader="dot" w:pos="9552"/>
            </w:tabs>
          </w:pPr>
          <w:r>
            <w:fldChar w:fldCharType="begin"/>
          </w:r>
          <w:r>
            <w:instrText xml:space="preserve"> HYPERLINK \l _Toc16735 </w:instrText>
          </w:r>
          <w:r>
            <w:fldChar w:fldCharType="separate"/>
          </w:r>
          <w:r>
            <w:rPr>
              <w:rFonts w:hint="eastAsia" w:ascii="宋体" w:hAnsi="宋体" w:eastAsia="宋体" w:cs="宋体"/>
              <w:bCs/>
              <w:szCs w:val="29"/>
              <w:lang w:val="en-US" w:eastAsia="zh-CN"/>
            </w:rPr>
            <w:t>3.2.1</w:t>
          </w:r>
          <w:r>
            <w:rPr>
              <w:rFonts w:hint="eastAsia" w:ascii="宋体" w:hAnsi="宋体" w:eastAsia="宋体" w:cs="宋体"/>
              <w:bCs/>
              <w:szCs w:val="29"/>
              <w:lang w:val="zh-CN" w:eastAsia="zh-CN"/>
            </w:rPr>
            <w:t>冰冻预警标准</w:t>
          </w:r>
          <w:r>
            <w:tab/>
          </w:r>
          <w:r>
            <w:fldChar w:fldCharType="begin"/>
          </w:r>
          <w:r>
            <w:instrText xml:space="preserve"> PAGEREF _Toc16735 \h </w:instrText>
          </w:r>
          <w:r>
            <w:fldChar w:fldCharType="separate"/>
          </w:r>
          <w:r>
            <w:t>9</w:t>
          </w:r>
          <w:r>
            <w:fldChar w:fldCharType="end"/>
          </w:r>
          <w:r>
            <w:fldChar w:fldCharType="end"/>
          </w:r>
        </w:p>
        <w:p>
          <w:pPr>
            <w:pStyle w:val="16"/>
            <w:tabs>
              <w:tab w:val="right" w:leader="dot" w:pos="9552"/>
            </w:tabs>
          </w:pPr>
          <w:r>
            <w:fldChar w:fldCharType="begin"/>
          </w:r>
          <w:r>
            <w:instrText xml:space="preserve"> HYPERLINK \l _Toc16725 </w:instrText>
          </w:r>
          <w:r>
            <w:fldChar w:fldCharType="separate"/>
          </w:r>
          <w:r>
            <w:rPr>
              <w:rFonts w:hint="eastAsia" w:ascii="宋体" w:hAnsi="宋体" w:eastAsia="宋体" w:cs="宋体"/>
              <w:bCs/>
              <w:szCs w:val="29"/>
              <w:lang w:val="en-US" w:eastAsia="zh-CN"/>
            </w:rPr>
            <w:t>3.2.2</w:t>
          </w:r>
          <w:r>
            <w:rPr>
              <w:rFonts w:hint="eastAsia" w:ascii="宋体" w:hAnsi="宋体" w:eastAsia="宋体" w:cs="宋体"/>
              <w:bCs/>
              <w:szCs w:val="29"/>
              <w:lang w:val="zh-CN" w:eastAsia="zh-CN"/>
            </w:rPr>
            <w:t>暴雪预警标准</w:t>
          </w:r>
          <w:r>
            <w:tab/>
          </w:r>
          <w:r>
            <w:fldChar w:fldCharType="begin"/>
          </w:r>
          <w:r>
            <w:instrText xml:space="preserve"> PAGEREF _Toc16725 \h </w:instrText>
          </w:r>
          <w:r>
            <w:fldChar w:fldCharType="separate"/>
          </w:r>
          <w:r>
            <w:t>10</w:t>
          </w:r>
          <w:r>
            <w:fldChar w:fldCharType="end"/>
          </w:r>
          <w:r>
            <w:fldChar w:fldCharType="end"/>
          </w:r>
        </w:p>
        <w:p>
          <w:pPr>
            <w:pStyle w:val="16"/>
            <w:tabs>
              <w:tab w:val="right" w:leader="dot" w:pos="9552"/>
            </w:tabs>
          </w:pPr>
          <w:r>
            <w:fldChar w:fldCharType="begin"/>
          </w:r>
          <w:r>
            <w:instrText xml:space="preserve"> HYPERLINK \l _Toc26069 </w:instrText>
          </w:r>
          <w:r>
            <w:fldChar w:fldCharType="separate"/>
          </w:r>
          <w:r>
            <w:rPr>
              <w:rFonts w:hint="eastAsia" w:ascii="宋体" w:hAnsi="宋体" w:eastAsia="宋体" w:cs="宋体"/>
              <w:bCs/>
              <w:szCs w:val="29"/>
              <w:lang w:val="en-US" w:eastAsia="zh-CN"/>
            </w:rPr>
            <w:t>3.3</w:t>
          </w:r>
          <w:r>
            <w:rPr>
              <w:rFonts w:hint="eastAsia" w:ascii="宋体" w:hAnsi="宋体" w:eastAsia="宋体" w:cs="宋体"/>
              <w:bCs/>
              <w:szCs w:val="29"/>
              <w:lang w:val="zh-CN" w:eastAsia="zh-CN"/>
            </w:rPr>
            <w:t>预警信息发布</w:t>
          </w:r>
          <w:r>
            <w:tab/>
          </w:r>
          <w:r>
            <w:fldChar w:fldCharType="begin"/>
          </w:r>
          <w:r>
            <w:instrText xml:space="preserve"> PAGEREF _Toc26069 \h </w:instrText>
          </w:r>
          <w:r>
            <w:fldChar w:fldCharType="separate"/>
          </w:r>
          <w:r>
            <w:t>11</w:t>
          </w:r>
          <w:r>
            <w:fldChar w:fldCharType="end"/>
          </w:r>
          <w:r>
            <w:fldChar w:fldCharType="end"/>
          </w:r>
        </w:p>
        <w:p>
          <w:pPr>
            <w:pStyle w:val="16"/>
            <w:tabs>
              <w:tab w:val="right" w:leader="dot" w:pos="9552"/>
            </w:tabs>
          </w:pPr>
          <w:r>
            <w:fldChar w:fldCharType="begin"/>
          </w:r>
          <w:r>
            <w:instrText xml:space="preserve"> HYPERLINK \l _Toc2266 </w:instrText>
          </w:r>
          <w:r>
            <w:fldChar w:fldCharType="separate"/>
          </w:r>
          <w:r>
            <w:rPr>
              <w:rFonts w:hint="eastAsia" w:ascii="宋体" w:hAnsi="宋体" w:eastAsia="宋体" w:cs="宋体"/>
              <w:bCs/>
              <w:szCs w:val="29"/>
              <w:lang w:val="en-US" w:eastAsia="zh-CN"/>
            </w:rPr>
            <w:t>3.4预警行动</w:t>
          </w:r>
          <w:r>
            <w:tab/>
          </w:r>
          <w:r>
            <w:fldChar w:fldCharType="begin"/>
          </w:r>
          <w:r>
            <w:instrText xml:space="preserve"> PAGEREF _Toc2266 \h </w:instrText>
          </w:r>
          <w:r>
            <w:fldChar w:fldCharType="separate"/>
          </w:r>
          <w:r>
            <w:t>11</w:t>
          </w:r>
          <w:r>
            <w:fldChar w:fldCharType="end"/>
          </w:r>
          <w:r>
            <w:fldChar w:fldCharType="end"/>
          </w:r>
        </w:p>
        <w:p>
          <w:pPr>
            <w:pStyle w:val="16"/>
            <w:tabs>
              <w:tab w:val="right" w:leader="dot" w:pos="9552"/>
            </w:tabs>
          </w:pPr>
          <w:r>
            <w:fldChar w:fldCharType="begin"/>
          </w:r>
          <w:r>
            <w:instrText xml:space="preserve"> HYPERLINK \l _Toc13612 </w:instrText>
          </w:r>
          <w:r>
            <w:fldChar w:fldCharType="separate"/>
          </w:r>
          <w:r>
            <w:rPr>
              <w:rFonts w:hint="eastAsia" w:ascii="宋体" w:hAnsi="宋体" w:eastAsia="宋体" w:cs="宋体"/>
              <w:bCs/>
              <w:szCs w:val="29"/>
              <w:lang w:val="en-US" w:eastAsia="zh-CN"/>
            </w:rPr>
            <w:t>3.5</w:t>
          </w:r>
          <w:r>
            <w:rPr>
              <w:rFonts w:hint="eastAsia" w:ascii="宋体" w:hAnsi="宋体" w:eastAsia="宋体" w:cs="宋体"/>
              <w:bCs/>
              <w:szCs w:val="29"/>
              <w:lang w:val="zh-CN" w:eastAsia="zh-CN"/>
            </w:rPr>
            <w:t>预警调整和解除</w:t>
          </w:r>
          <w:r>
            <w:tab/>
          </w:r>
          <w:r>
            <w:fldChar w:fldCharType="begin"/>
          </w:r>
          <w:r>
            <w:instrText xml:space="preserve"> PAGEREF _Toc13612 \h </w:instrText>
          </w:r>
          <w:r>
            <w:fldChar w:fldCharType="separate"/>
          </w:r>
          <w:r>
            <w:t>12</w:t>
          </w:r>
          <w:r>
            <w:fldChar w:fldCharType="end"/>
          </w:r>
          <w:r>
            <w:fldChar w:fldCharType="end"/>
          </w:r>
        </w:p>
        <w:p>
          <w:pPr>
            <w:pStyle w:val="17"/>
            <w:tabs>
              <w:tab w:val="right" w:leader="dot" w:pos="9552"/>
            </w:tabs>
            <w:rPr>
              <w:b/>
            </w:rPr>
          </w:pPr>
          <w:r>
            <w:rPr>
              <w:b/>
            </w:rPr>
            <w:fldChar w:fldCharType="begin"/>
          </w:r>
          <w:r>
            <w:rPr>
              <w:b/>
            </w:rPr>
            <w:instrText xml:space="preserve"> HYPERLINK \l _Toc23362 </w:instrText>
          </w:r>
          <w:r>
            <w:rPr>
              <w:b/>
            </w:rPr>
            <w:fldChar w:fldCharType="separate"/>
          </w:r>
          <w:r>
            <w:rPr>
              <w:rFonts w:hint="eastAsia" w:ascii="宋体" w:hAnsi="宋体" w:eastAsia="宋体" w:cs="宋体"/>
              <w:b/>
              <w:bCs/>
              <w:szCs w:val="29"/>
              <w:lang w:val="en-US" w:eastAsia="zh-CN"/>
            </w:rPr>
            <w:t>4</w:t>
          </w:r>
          <w:r>
            <w:rPr>
              <w:rFonts w:hint="eastAsia" w:ascii="宋体" w:hAnsi="宋体" w:eastAsia="宋体" w:cs="宋体"/>
              <w:b/>
              <w:bCs/>
              <w:szCs w:val="29"/>
              <w:lang w:val="zh-CN" w:eastAsia="zh-CN"/>
            </w:rPr>
            <w:t>应急响应</w:t>
          </w:r>
          <w:r>
            <w:rPr>
              <w:b/>
            </w:rPr>
            <w:tab/>
          </w:r>
          <w:r>
            <w:rPr>
              <w:b/>
            </w:rPr>
            <w:fldChar w:fldCharType="begin"/>
          </w:r>
          <w:r>
            <w:rPr>
              <w:b/>
            </w:rPr>
            <w:instrText xml:space="preserve"> PAGEREF _Toc23362 \h </w:instrText>
          </w:r>
          <w:r>
            <w:rPr>
              <w:b/>
            </w:rPr>
            <w:fldChar w:fldCharType="separate"/>
          </w:r>
          <w:r>
            <w:rPr>
              <w:b/>
            </w:rPr>
            <w:t>12</w:t>
          </w:r>
          <w:r>
            <w:rPr>
              <w:b/>
            </w:rPr>
            <w:fldChar w:fldCharType="end"/>
          </w:r>
          <w:r>
            <w:rPr>
              <w:b/>
            </w:rPr>
            <w:fldChar w:fldCharType="end"/>
          </w:r>
        </w:p>
        <w:p>
          <w:pPr>
            <w:pStyle w:val="16"/>
            <w:tabs>
              <w:tab w:val="right" w:leader="dot" w:pos="9552"/>
            </w:tabs>
          </w:pPr>
          <w:r>
            <w:fldChar w:fldCharType="begin"/>
          </w:r>
          <w:r>
            <w:instrText xml:space="preserve"> HYPERLINK \l _Toc26186 </w:instrText>
          </w:r>
          <w:r>
            <w:fldChar w:fldCharType="separate"/>
          </w:r>
          <w:r>
            <w:rPr>
              <w:rFonts w:hint="eastAsia" w:ascii="宋体" w:hAnsi="宋体" w:eastAsia="宋体" w:cs="宋体"/>
              <w:bCs/>
              <w:szCs w:val="29"/>
              <w:lang w:val="en-US" w:eastAsia="zh-CN"/>
            </w:rPr>
            <w:t>4.1</w:t>
          </w:r>
          <w:r>
            <w:rPr>
              <w:rFonts w:hint="eastAsia" w:ascii="宋体" w:hAnsi="宋体" w:eastAsia="宋体" w:cs="宋体"/>
              <w:bCs/>
              <w:szCs w:val="29"/>
              <w:lang w:val="zh-CN" w:eastAsia="zh-CN"/>
            </w:rPr>
            <w:t>信息报告</w:t>
          </w:r>
          <w:r>
            <w:tab/>
          </w:r>
          <w:r>
            <w:fldChar w:fldCharType="begin"/>
          </w:r>
          <w:r>
            <w:instrText xml:space="preserve"> PAGEREF _Toc26186 \h </w:instrText>
          </w:r>
          <w:r>
            <w:fldChar w:fldCharType="separate"/>
          </w:r>
          <w:r>
            <w:t>12</w:t>
          </w:r>
          <w:r>
            <w:fldChar w:fldCharType="end"/>
          </w:r>
          <w:r>
            <w:fldChar w:fldCharType="end"/>
          </w:r>
        </w:p>
        <w:p>
          <w:pPr>
            <w:pStyle w:val="16"/>
            <w:tabs>
              <w:tab w:val="right" w:leader="dot" w:pos="9552"/>
            </w:tabs>
          </w:pPr>
          <w:r>
            <w:fldChar w:fldCharType="begin"/>
          </w:r>
          <w:r>
            <w:instrText xml:space="preserve"> HYPERLINK \l _Toc4616 </w:instrText>
          </w:r>
          <w:r>
            <w:fldChar w:fldCharType="separate"/>
          </w:r>
          <w:r>
            <w:rPr>
              <w:rFonts w:hint="eastAsia" w:ascii="宋体" w:hAnsi="宋体" w:eastAsia="宋体" w:cs="宋体"/>
              <w:bCs/>
              <w:szCs w:val="29"/>
              <w:lang w:val="en-US" w:eastAsia="zh-CN"/>
            </w:rPr>
            <w:t>4.2分级响应</w:t>
          </w:r>
          <w:r>
            <w:tab/>
          </w:r>
          <w:r>
            <w:fldChar w:fldCharType="begin"/>
          </w:r>
          <w:r>
            <w:instrText xml:space="preserve"> PAGEREF _Toc4616 \h </w:instrText>
          </w:r>
          <w:r>
            <w:fldChar w:fldCharType="separate"/>
          </w:r>
          <w:r>
            <w:t>12</w:t>
          </w:r>
          <w:r>
            <w:fldChar w:fldCharType="end"/>
          </w:r>
          <w:r>
            <w:fldChar w:fldCharType="end"/>
          </w:r>
        </w:p>
        <w:p>
          <w:pPr>
            <w:pStyle w:val="16"/>
            <w:tabs>
              <w:tab w:val="right" w:leader="dot" w:pos="9552"/>
            </w:tabs>
          </w:pPr>
          <w:r>
            <w:fldChar w:fldCharType="begin"/>
          </w:r>
          <w:r>
            <w:instrText xml:space="preserve"> HYPERLINK \l _Toc6723 </w:instrText>
          </w:r>
          <w:r>
            <w:fldChar w:fldCharType="separate"/>
          </w:r>
          <w:r>
            <w:rPr>
              <w:rFonts w:hint="eastAsia" w:ascii="宋体" w:hAnsi="宋体" w:eastAsia="宋体" w:cs="宋体"/>
              <w:bCs/>
              <w:szCs w:val="29"/>
              <w:lang w:val="en-US" w:eastAsia="zh-CN"/>
            </w:rPr>
            <w:t>4.3</w:t>
          </w:r>
          <w:r>
            <w:rPr>
              <w:rFonts w:hint="eastAsia" w:ascii="宋体" w:hAnsi="宋体" w:eastAsia="宋体" w:cs="宋体"/>
              <w:bCs/>
              <w:szCs w:val="29"/>
              <w:lang w:val="zh-CN" w:eastAsia="zh-CN"/>
            </w:rPr>
            <w:t>指挥协调</w:t>
          </w:r>
          <w:r>
            <w:tab/>
          </w:r>
          <w:r>
            <w:fldChar w:fldCharType="begin"/>
          </w:r>
          <w:r>
            <w:instrText xml:space="preserve"> PAGEREF _Toc6723 \h </w:instrText>
          </w:r>
          <w:r>
            <w:fldChar w:fldCharType="separate"/>
          </w:r>
          <w:r>
            <w:t>13</w:t>
          </w:r>
          <w:r>
            <w:fldChar w:fldCharType="end"/>
          </w:r>
          <w:r>
            <w:fldChar w:fldCharType="end"/>
          </w:r>
        </w:p>
        <w:p>
          <w:pPr>
            <w:pStyle w:val="16"/>
            <w:tabs>
              <w:tab w:val="right" w:leader="dot" w:pos="9552"/>
            </w:tabs>
          </w:pPr>
          <w:r>
            <w:fldChar w:fldCharType="begin"/>
          </w:r>
          <w:r>
            <w:instrText xml:space="preserve"> HYPERLINK \l _Toc18787 </w:instrText>
          </w:r>
          <w:r>
            <w:fldChar w:fldCharType="separate"/>
          </w:r>
          <w:r>
            <w:rPr>
              <w:rFonts w:hint="eastAsia" w:ascii="宋体" w:hAnsi="宋体" w:eastAsia="宋体" w:cs="宋体"/>
              <w:bCs/>
              <w:szCs w:val="29"/>
              <w:lang w:val="en-US" w:eastAsia="zh-CN"/>
            </w:rPr>
            <w:t>4.4处置措施</w:t>
          </w:r>
          <w:r>
            <w:tab/>
          </w:r>
          <w:r>
            <w:fldChar w:fldCharType="begin"/>
          </w:r>
          <w:r>
            <w:instrText xml:space="preserve"> PAGEREF _Toc18787 \h </w:instrText>
          </w:r>
          <w:r>
            <w:fldChar w:fldCharType="separate"/>
          </w:r>
          <w:r>
            <w:t>14</w:t>
          </w:r>
          <w:r>
            <w:fldChar w:fldCharType="end"/>
          </w:r>
          <w:r>
            <w:fldChar w:fldCharType="end"/>
          </w:r>
        </w:p>
        <w:p>
          <w:pPr>
            <w:pStyle w:val="16"/>
            <w:tabs>
              <w:tab w:val="right" w:leader="dot" w:pos="9552"/>
            </w:tabs>
          </w:pPr>
          <w:r>
            <w:fldChar w:fldCharType="begin"/>
          </w:r>
          <w:r>
            <w:instrText xml:space="preserve"> HYPERLINK \l _Toc26110 </w:instrText>
          </w:r>
          <w:r>
            <w:fldChar w:fldCharType="separate"/>
          </w:r>
          <w:r>
            <w:rPr>
              <w:rFonts w:hint="eastAsia" w:ascii="宋体" w:hAnsi="宋体" w:eastAsia="宋体" w:cs="宋体"/>
              <w:bCs/>
              <w:szCs w:val="29"/>
              <w:lang w:val="en-US" w:eastAsia="zh-CN"/>
            </w:rPr>
            <w:t>4.4.1先期处置</w:t>
          </w:r>
          <w:r>
            <w:tab/>
          </w:r>
          <w:r>
            <w:fldChar w:fldCharType="begin"/>
          </w:r>
          <w:r>
            <w:instrText xml:space="preserve"> PAGEREF _Toc26110 \h </w:instrText>
          </w:r>
          <w:r>
            <w:fldChar w:fldCharType="separate"/>
          </w:r>
          <w:r>
            <w:t>14</w:t>
          </w:r>
          <w:r>
            <w:fldChar w:fldCharType="end"/>
          </w:r>
          <w:r>
            <w:fldChar w:fldCharType="end"/>
          </w:r>
        </w:p>
        <w:p>
          <w:pPr>
            <w:pStyle w:val="16"/>
            <w:tabs>
              <w:tab w:val="right" w:leader="dot" w:pos="9552"/>
            </w:tabs>
          </w:pPr>
          <w:r>
            <w:fldChar w:fldCharType="begin"/>
          </w:r>
          <w:r>
            <w:instrText xml:space="preserve"> HYPERLINK \l _Toc19947 </w:instrText>
          </w:r>
          <w:r>
            <w:fldChar w:fldCharType="separate"/>
          </w:r>
          <w:r>
            <w:rPr>
              <w:rFonts w:hint="eastAsia" w:ascii="宋体" w:hAnsi="宋体" w:eastAsia="宋体" w:cs="宋体"/>
              <w:bCs/>
              <w:szCs w:val="29"/>
              <w:lang w:val="en-US" w:eastAsia="zh-CN"/>
            </w:rPr>
            <w:t>4.4.2</w:t>
          </w:r>
          <w:r>
            <w:rPr>
              <w:rFonts w:hint="eastAsia" w:ascii="宋体" w:hAnsi="宋体" w:eastAsia="宋体" w:cs="宋体"/>
              <w:bCs/>
              <w:szCs w:val="29"/>
              <w:lang w:val="zh-CN" w:eastAsia="zh-CN"/>
            </w:rPr>
            <w:t>气象监测</w:t>
          </w:r>
          <w:r>
            <w:tab/>
          </w:r>
          <w:r>
            <w:fldChar w:fldCharType="begin"/>
          </w:r>
          <w:r>
            <w:instrText xml:space="preserve"> PAGEREF _Toc19947 \h </w:instrText>
          </w:r>
          <w:r>
            <w:fldChar w:fldCharType="separate"/>
          </w:r>
          <w:r>
            <w:t>17</w:t>
          </w:r>
          <w:r>
            <w:fldChar w:fldCharType="end"/>
          </w:r>
          <w:r>
            <w:fldChar w:fldCharType="end"/>
          </w:r>
        </w:p>
        <w:p>
          <w:pPr>
            <w:pStyle w:val="16"/>
            <w:tabs>
              <w:tab w:val="right" w:leader="dot" w:pos="9552"/>
            </w:tabs>
          </w:pPr>
          <w:r>
            <w:fldChar w:fldCharType="begin"/>
          </w:r>
          <w:r>
            <w:instrText xml:space="preserve"> HYPERLINK \l _Toc27096 </w:instrText>
          </w:r>
          <w:r>
            <w:fldChar w:fldCharType="separate"/>
          </w:r>
          <w:r>
            <w:rPr>
              <w:rFonts w:hint="eastAsia" w:ascii="宋体" w:hAnsi="宋体" w:eastAsia="宋体" w:cs="宋体"/>
              <w:bCs/>
              <w:szCs w:val="29"/>
              <w:lang w:val="en-US" w:eastAsia="zh-CN"/>
            </w:rPr>
            <w:t>4.4.3</w:t>
          </w:r>
          <w:r>
            <w:rPr>
              <w:rFonts w:hint="eastAsia" w:ascii="宋体" w:hAnsi="宋体" w:eastAsia="宋体" w:cs="宋体"/>
              <w:bCs/>
              <w:szCs w:val="29"/>
              <w:lang w:val="zh-CN" w:eastAsia="zh-CN"/>
            </w:rPr>
            <w:t>人员转移安置</w:t>
          </w:r>
          <w:r>
            <w:tab/>
          </w:r>
          <w:r>
            <w:fldChar w:fldCharType="begin"/>
          </w:r>
          <w:r>
            <w:instrText xml:space="preserve"> PAGEREF _Toc27096 \h </w:instrText>
          </w:r>
          <w:r>
            <w:fldChar w:fldCharType="separate"/>
          </w:r>
          <w:r>
            <w:t>18</w:t>
          </w:r>
          <w:r>
            <w:fldChar w:fldCharType="end"/>
          </w:r>
          <w:r>
            <w:fldChar w:fldCharType="end"/>
          </w:r>
        </w:p>
        <w:p>
          <w:pPr>
            <w:pStyle w:val="16"/>
            <w:tabs>
              <w:tab w:val="right" w:leader="dot" w:pos="9552"/>
            </w:tabs>
          </w:pPr>
          <w:r>
            <w:fldChar w:fldCharType="begin"/>
          </w:r>
          <w:r>
            <w:instrText xml:space="preserve"> HYPERLINK \l _Toc13349 </w:instrText>
          </w:r>
          <w:r>
            <w:fldChar w:fldCharType="separate"/>
          </w:r>
          <w:r>
            <w:rPr>
              <w:rFonts w:hint="eastAsia" w:ascii="宋体" w:hAnsi="宋体" w:eastAsia="宋体" w:cs="宋体"/>
              <w:bCs/>
              <w:szCs w:val="29"/>
              <w:lang w:val="en-US" w:eastAsia="zh-CN"/>
            </w:rPr>
            <w:t>4.4.4</w:t>
          </w:r>
          <w:r>
            <w:rPr>
              <w:rFonts w:hint="eastAsia" w:ascii="宋体" w:hAnsi="宋体" w:eastAsia="宋体" w:cs="宋体"/>
              <w:bCs/>
              <w:szCs w:val="29"/>
              <w:lang w:val="zh-CN" w:eastAsia="zh-CN"/>
            </w:rPr>
            <w:t>医疗卫生救援</w:t>
          </w:r>
          <w:r>
            <w:tab/>
          </w:r>
          <w:r>
            <w:fldChar w:fldCharType="begin"/>
          </w:r>
          <w:r>
            <w:instrText xml:space="preserve"> PAGEREF _Toc13349 \h </w:instrText>
          </w:r>
          <w:r>
            <w:fldChar w:fldCharType="separate"/>
          </w:r>
          <w:r>
            <w:t>18</w:t>
          </w:r>
          <w:r>
            <w:fldChar w:fldCharType="end"/>
          </w:r>
          <w:r>
            <w:fldChar w:fldCharType="end"/>
          </w:r>
        </w:p>
        <w:p>
          <w:pPr>
            <w:pStyle w:val="16"/>
            <w:tabs>
              <w:tab w:val="right" w:leader="dot" w:pos="9552"/>
            </w:tabs>
          </w:pPr>
          <w:r>
            <w:fldChar w:fldCharType="begin"/>
          </w:r>
          <w:r>
            <w:instrText xml:space="preserve"> HYPERLINK \l _Toc28533 </w:instrText>
          </w:r>
          <w:r>
            <w:fldChar w:fldCharType="separate"/>
          </w:r>
          <w:r>
            <w:rPr>
              <w:rFonts w:hint="eastAsia" w:ascii="宋体" w:hAnsi="宋体" w:eastAsia="宋体" w:cs="宋体"/>
              <w:bCs/>
              <w:szCs w:val="29"/>
              <w:lang w:val="en-US" w:eastAsia="zh-CN"/>
            </w:rPr>
            <w:t>4.4.5</w:t>
          </w:r>
          <w:r>
            <w:rPr>
              <w:rFonts w:hint="eastAsia" w:ascii="宋体" w:hAnsi="宋体" w:eastAsia="宋体" w:cs="宋体"/>
              <w:bCs/>
              <w:szCs w:val="29"/>
              <w:lang w:val="zh-CN" w:eastAsia="zh-CN"/>
            </w:rPr>
            <w:t>交通疏导</w:t>
          </w:r>
          <w:r>
            <w:tab/>
          </w:r>
          <w:r>
            <w:fldChar w:fldCharType="begin"/>
          </w:r>
          <w:r>
            <w:instrText xml:space="preserve"> PAGEREF _Toc28533 \h </w:instrText>
          </w:r>
          <w:r>
            <w:fldChar w:fldCharType="separate"/>
          </w:r>
          <w:r>
            <w:t>18</w:t>
          </w:r>
          <w:r>
            <w:fldChar w:fldCharType="end"/>
          </w:r>
          <w:r>
            <w:fldChar w:fldCharType="end"/>
          </w:r>
        </w:p>
        <w:p>
          <w:pPr>
            <w:pStyle w:val="16"/>
            <w:tabs>
              <w:tab w:val="right" w:leader="dot" w:pos="9552"/>
            </w:tabs>
          </w:pPr>
          <w:r>
            <w:fldChar w:fldCharType="begin"/>
          </w:r>
          <w:r>
            <w:instrText xml:space="preserve"> HYPERLINK \l _Toc20873 </w:instrText>
          </w:r>
          <w:r>
            <w:fldChar w:fldCharType="separate"/>
          </w:r>
          <w:r>
            <w:rPr>
              <w:rFonts w:hint="eastAsia" w:ascii="宋体" w:hAnsi="宋体" w:eastAsia="宋体" w:cs="宋体"/>
              <w:bCs/>
              <w:szCs w:val="29"/>
              <w:lang w:val="en-US" w:eastAsia="zh-CN"/>
            </w:rPr>
            <w:t>4.4.6</w:t>
          </w:r>
          <w:r>
            <w:rPr>
              <w:rFonts w:hint="eastAsia" w:ascii="宋体" w:hAnsi="宋体" w:eastAsia="宋体" w:cs="宋体"/>
              <w:bCs/>
              <w:szCs w:val="29"/>
              <w:lang w:val="zh-CN" w:eastAsia="zh-CN"/>
            </w:rPr>
            <w:t>基础设施抢修和物资保障</w:t>
          </w:r>
          <w:r>
            <w:tab/>
          </w:r>
          <w:r>
            <w:fldChar w:fldCharType="begin"/>
          </w:r>
          <w:r>
            <w:instrText xml:space="preserve"> PAGEREF _Toc20873 \h </w:instrText>
          </w:r>
          <w:r>
            <w:fldChar w:fldCharType="separate"/>
          </w:r>
          <w:r>
            <w:t>19</w:t>
          </w:r>
          <w:r>
            <w:fldChar w:fldCharType="end"/>
          </w:r>
          <w:r>
            <w:fldChar w:fldCharType="end"/>
          </w:r>
        </w:p>
        <w:p>
          <w:pPr>
            <w:pStyle w:val="16"/>
            <w:tabs>
              <w:tab w:val="right" w:leader="dot" w:pos="9552"/>
            </w:tabs>
          </w:pPr>
          <w:r>
            <w:fldChar w:fldCharType="begin"/>
          </w:r>
          <w:r>
            <w:instrText xml:space="preserve"> HYPERLINK \l _Toc1838 </w:instrText>
          </w:r>
          <w:r>
            <w:fldChar w:fldCharType="separate"/>
          </w:r>
          <w:r>
            <w:rPr>
              <w:rFonts w:hint="eastAsia" w:ascii="宋体" w:hAnsi="宋体" w:eastAsia="宋体" w:cs="宋体"/>
              <w:bCs/>
              <w:szCs w:val="29"/>
              <w:lang w:val="en-US" w:eastAsia="zh-CN"/>
            </w:rPr>
            <w:t>4.4.7</w:t>
          </w:r>
          <w:r>
            <w:rPr>
              <w:rFonts w:hint="eastAsia" w:ascii="宋体" w:hAnsi="宋体" w:eastAsia="宋体" w:cs="宋体"/>
              <w:bCs/>
              <w:szCs w:val="29"/>
              <w:lang w:val="zh-CN" w:eastAsia="zh-CN"/>
            </w:rPr>
            <w:t>社会治安维护</w:t>
          </w:r>
          <w:r>
            <w:tab/>
          </w:r>
          <w:r>
            <w:fldChar w:fldCharType="begin"/>
          </w:r>
          <w:r>
            <w:instrText xml:space="preserve"> PAGEREF _Toc1838 \h </w:instrText>
          </w:r>
          <w:r>
            <w:fldChar w:fldCharType="separate"/>
          </w:r>
          <w:r>
            <w:t>19</w:t>
          </w:r>
          <w:r>
            <w:fldChar w:fldCharType="end"/>
          </w:r>
          <w:r>
            <w:fldChar w:fldCharType="end"/>
          </w:r>
        </w:p>
        <w:p>
          <w:pPr>
            <w:pStyle w:val="16"/>
            <w:tabs>
              <w:tab w:val="right" w:leader="dot" w:pos="9552"/>
            </w:tabs>
          </w:pPr>
          <w:r>
            <w:fldChar w:fldCharType="begin"/>
          </w:r>
          <w:r>
            <w:instrText xml:space="preserve"> HYPERLINK \l _Toc19152 </w:instrText>
          </w:r>
          <w:r>
            <w:fldChar w:fldCharType="separate"/>
          </w:r>
          <w:r>
            <w:rPr>
              <w:rFonts w:hint="eastAsia" w:ascii="宋体" w:hAnsi="宋体" w:eastAsia="宋体" w:cs="宋体"/>
              <w:bCs/>
              <w:szCs w:val="29"/>
              <w:lang w:val="en-US" w:eastAsia="zh-CN"/>
            </w:rPr>
            <w:t>4.5</w:t>
          </w:r>
          <w:r>
            <w:rPr>
              <w:rFonts w:hint="eastAsia" w:ascii="宋体" w:hAnsi="宋体" w:eastAsia="宋体" w:cs="宋体"/>
              <w:bCs/>
              <w:szCs w:val="29"/>
              <w:lang w:val="zh-CN" w:eastAsia="zh-CN"/>
            </w:rPr>
            <w:t>扩大应急</w:t>
          </w:r>
          <w:r>
            <w:tab/>
          </w:r>
          <w:r>
            <w:fldChar w:fldCharType="begin"/>
          </w:r>
          <w:r>
            <w:instrText xml:space="preserve"> PAGEREF _Toc19152 \h </w:instrText>
          </w:r>
          <w:r>
            <w:fldChar w:fldCharType="separate"/>
          </w:r>
          <w:r>
            <w:t>19</w:t>
          </w:r>
          <w:r>
            <w:fldChar w:fldCharType="end"/>
          </w:r>
          <w:r>
            <w:fldChar w:fldCharType="end"/>
          </w:r>
        </w:p>
        <w:p>
          <w:pPr>
            <w:pStyle w:val="16"/>
            <w:tabs>
              <w:tab w:val="right" w:leader="dot" w:pos="9552"/>
            </w:tabs>
          </w:pPr>
          <w:r>
            <w:fldChar w:fldCharType="begin"/>
          </w:r>
          <w:r>
            <w:instrText xml:space="preserve"> HYPERLINK \l _Toc10668 </w:instrText>
          </w:r>
          <w:r>
            <w:fldChar w:fldCharType="separate"/>
          </w:r>
          <w:r>
            <w:rPr>
              <w:rFonts w:hint="eastAsia" w:ascii="宋体" w:hAnsi="宋体" w:eastAsia="宋体" w:cs="宋体"/>
              <w:bCs/>
              <w:szCs w:val="29"/>
              <w:lang w:val="en-US" w:eastAsia="zh-CN"/>
            </w:rPr>
            <w:t>4.6</w:t>
          </w:r>
          <w:r>
            <w:rPr>
              <w:rFonts w:hint="eastAsia" w:ascii="宋体" w:hAnsi="宋体" w:eastAsia="宋体" w:cs="宋体"/>
              <w:bCs/>
              <w:szCs w:val="29"/>
              <w:lang w:val="zh-CN" w:eastAsia="zh-CN"/>
            </w:rPr>
            <w:t>社会动员</w:t>
          </w:r>
          <w:r>
            <w:tab/>
          </w:r>
          <w:r>
            <w:fldChar w:fldCharType="begin"/>
          </w:r>
          <w:r>
            <w:instrText xml:space="preserve"> PAGEREF _Toc10668 \h </w:instrText>
          </w:r>
          <w:r>
            <w:fldChar w:fldCharType="separate"/>
          </w:r>
          <w:r>
            <w:t>19</w:t>
          </w:r>
          <w:r>
            <w:fldChar w:fldCharType="end"/>
          </w:r>
          <w:r>
            <w:fldChar w:fldCharType="end"/>
          </w:r>
        </w:p>
        <w:p>
          <w:pPr>
            <w:pStyle w:val="16"/>
            <w:tabs>
              <w:tab w:val="right" w:leader="dot" w:pos="9552"/>
            </w:tabs>
          </w:pPr>
          <w:r>
            <w:fldChar w:fldCharType="begin"/>
          </w:r>
          <w:r>
            <w:instrText xml:space="preserve"> HYPERLINK \l _Toc18817 </w:instrText>
          </w:r>
          <w:r>
            <w:fldChar w:fldCharType="separate"/>
          </w:r>
          <w:r>
            <w:rPr>
              <w:rFonts w:hint="eastAsia" w:ascii="宋体" w:hAnsi="宋体" w:eastAsia="宋体" w:cs="宋体"/>
              <w:bCs/>
              <w:szCs w:val="29"/>
              <w:lang w:val="en-US" w:eastAsia="zh-CN"/>
            </w:rPr>
            <w:t>4.7</w:t>
          </w:r>
          <w:r>
            <w:rPr>
              <w:rFonts w:hint="eastAsia" w:ascii="宋体" w:hAnsi="宋体" w:eastAsia="宋体" w:cs="宋体"/>
              <w:bCs/>
              <w:szCs w:val="29"/>
              <w:lang w:val="zh-CN" w:eastAsia="zh-CN"/>
            </w:rPr>
            <w:t>信息发布</w:t>
          </w:r>
          <w:r>
            <w:tab/>
          </w:r>
          <w:r>
            <w:fldChar w:fldCharType="begin"/>
          </w:r>
          <w:r>
            <w:instrText xml:space="preserve"> PAGEREF _Toc18817 \h </w:instrText>
          </w:r>
          <w:r>
            <w:fldChar w:fldCharType="separate"/>
          </w:r>
          <w:r>
            <w:t>20</w:t>
          </w:r>
          <w:r>
            <w:fldChar w:fldCharType="end"/>
          </w:r>
          <w:r>
            <w:fldChar w:fldCharType="end"/>
          </w:r>
        </w:p>
        <w:p>
          <w:pPr>
            <w:pStyle w:val="16"/>
            <w:tabs>
              <w:tab w:val="right" w:leader="dot" w:pos="9552"/>
            </w:tabs>
          </w:pPr>
          <w:r>
            <w:fldChar w:fldCharType="begin"/>
          </w:r>
          <w:r>
            <w:instrText xml:space="preserve"> HYPERLINK \l _Toc18362 </w:instrText>
          </w:r>
          <w:r>
            <w:fldChar w:fldCharType="separate"/>
          </w:r>
          <w:r>
            <w:rPr>
              <w:rFonts w:hint="eastAsia" w:ascii="宋体" w:hAnsi="宋体" w:eastAsia="宋体" w:cs="宋体"/>
              <w:bCs/>
              <w:szCs w:val="29"/>
              <w:lang w:val="en-US" w:eastAsia="zh-CN"/>
            </w:rPr>
            <w:t>4.8</w:t>
          </w:r>
          <w:r>
            <w:rPr>
              <w:rFonts w:hint="eastAsia" w:ascii="宋体" w:hAnsi="宋体" w:eastAsia="宋体" w:cs="宋体"/>
              <w:bCs/>
              <w:szCs w:val="29"/>
              <w:lang w:val="zh-CN" w:eastAsia="zh-CN"/>
            </w:rPr>
            <w:t>响应结束</w:t>
          </w:r>
          <w:r>
            <w:tab/>
          </w:r>
          <w:r>
            <w:fldChar w:fldCharType="begin"/>
          </w:r>
          <w:r>
            <w:instrText xml:space="preserve"> PAGEREF _Toc18362 \h </w:instrText>
          </w:r>
          <w:r>
            <w:fldChar w:fldCharType="separate"/>
          </w:r>
          <w:r>
            <w:t>20</w:t>
          </w:r>
          <w:r>
            <w:fldChar w:fldCharType="end"/>
          </w:r>
          <w:r>
            <w:fldChar w:fldCharType="end"/>
          </w:r>
        </w:p>
        <w:p>
          <w:pPr>
            <w:pStyle w:val="17"/>
            <w:tabs>
              <w:tab w:val="right" w:leader="dot" w:pos="9552"/>
            </w:tabs>
            <w:rPr>
              <w:b/>
            </w:rPr>
          </w:pPr>
          <w:r>
            <w:rPr>
              <w:b/>
            </w:rPr>
            <w:fldChar w:fldCharType="begin"/>
          </w:r>
          <w:r>
            <w:rPr>
              <w:b/>
            </w:rPr>
            <w:instrText xml:space="preserve"> HYPERLINK \l _Toc15127 </w:instrText>
          </w:r>
          <w:r>
            <w:rPr>
              <w:b/>
            </w:rPr>
            <w:fldChar w:fldCharType="separate"/>
          </w:r>
          <w:r>
            <w:rPr>
              <w:rFonts w:hint="eastAsia" w:ascii="宋体" w:hAnsi="宋体" w:eastAsia="宋体" w:cs="宋体"/>
              <w:b/>
              <w:bCs/>
              <w:szCs w:val="29"/>
              <w:lang w:val="en-US" w:eastAsia="zh-CN"/>
            </w:rPr>
            <w:t>5</w:t>
          </w:r>
          <w:r>
            <w:rPr>
              <w:rFonts w:hint="eastAsia" w:ascii="宋体" w:hAnsi="宋体" w:eastAsia="宋体" w:cs="宋体"/>
              <w:b/>
              <w:bCs/>
              <w:szCs w:val="29"/>
              <w:lang w:val="zh-CN" w:eastAsia="zh-CN"/>
            </w:rPr>
            <w:t>后期处置</w:t>
          </w:r>
          <w:r>
            <w:rPr>
              <w:b/>
            </w:rPr>
            <w:tab/>
          </w:r>
          <w:r>
            <w:rPr>
              <w:b/>
            </w:rPr>
            <w:fldChar w:fldCharType="begin"/>
          </w:r>
          <w:r>
            <w:rPr>
              <w:b/>
            </w:rPr>
            <w:instrText xml:space="preserve"> PAGEREF _Toc15127 \h </w:instrText>
          </w:r>
          <w:r>
            <w:rPr>
              <w:b/>
            </w:rPr>
            <w:fldChar w:fldCharType="separate"/>
          </w:r>
          <w:r>
            <w:rPr>
              <w:b/>
            </w:rPr>
            <w:t>20</w:t>
          </w:r>
          <w:r>
            <w:rPr>
              <w:b/>
            </w:rPr>
            <w:fldChar w:fldCharType="end"/>
          </w:r>
          <w:r>
            <w:rPr>
              <w:b/>
            </w:rPr>
            <w:fldChar w:fldCharType="end"/>
          </w:r>
        </w:p>
        <w:p>
          <w:pPr>
            <w:pStyle w:val="16"/>
            <w:tabs>
              <w:tab w:val="right" w:leader="dot" w:pos="9552"/>
            </w:tabs>
          </w:pPr>
          <w:r>
            <w:fldChar w:fldCharType="begin"/>
          </w:r>
          <w:r>
            <w:instrText xml:space="preserve"> HYPERLINK \l _Toc16727 </w:instrText>
          </w:r>
          <w:r>
            <w:fldChar w:fldCharType="separate"/>
          </w:r>
          <w:r>
            <w:rPr>
              <w:rFonts w:hint="eastAsia" w:ascii="宋体" w:hAnsi="宋体" w:eastAsia="宋体" w:cs="宋体"/>
              <w:bCs/>
              <w:szCs w:val="29"/>
              <w:lang w:val="en-US" w:eastAsia="zh-CN"/>
            </w:rPr>
            <w:t>5.1</w:t>
          </w:r>
          <w:r>
            <w:rPr>
              <w:rFonts w:hint="eastAsia" w:ascii="宋体" w:hAnsi="宋体" w:eastAsia="宋体" w:cs="宋体"/>
              <w:bCs/>
              <w:szCs w:val="29"/>
              <w:lang w:val="zh-CN" w:eastAsia="zh-CN"/>
            </w:rPr>
            <w:t>善后处置</w:t>
          </w:r>
          <w:r>
            <w:tab/>
          </w:r>
          <w:r>
            <w:fldChar w:fldCharType="begin"/>
          </w:r>
          <w:r>
            <w:instrText xml:space="preserve"> PAGEREF _Toc16727 \h </w:instrText>
          </w:r>
          <w:r>
            <w:fldChar w:fldCharType="separate"/>
          </w:r>
          <w:r>
            <w:t>20</w:t>
          </w:r>
          <w:r>
            <w:fldChar w:fldCharType="end"/>
          </w:r>
          <w:r>
            <w:fldChar w:fldCharType="end"/>
          </w:r>
        </w:p>
        <w:p>
          <w:pPr>
            <w:pStyle w:val="16"/>
            <w:tabs>
              <w:tab w:val="right" w:leader="dot" w:pos="9552"/>
            </w:tabs>
          </w:pPr>
          <w:r>
            <w:fldChar w:fldCharType="begin"/>
          </w:r>
          <w:r>
            <w:instrText xml:space="preserve"> HYPERLINK \l _Toc20030 </w:instrText>
          </w:r>
          <w:r>
            <w:fldChar w:fldCharType="separate"/>
          </w:r>
          <w:r>
            <w:rPr>
              <w:rFonts w:hint="eastAsia" w:ascii="宋体" w:hAnsi="宋体" w:eastAsia="宋体" w:cs="宋体"/>
              <w:bCs/>
              <w:szCs w:val="29"/>
              <w:lang w:val="en-US" w:eastAsia="zh-CN"/>
            </w:rPr>
            <w:t>5.2</w:t>
          </w:r>
          <w:r>
            <w:rPr>
              <w:rFonts w:hint="eastAsia" w:ascii="宋体" w:hAnsi="宋体" w:eastAsia="宋体" w:cs="宋体"/>
              <w:bCs/>
              <w:szCs w:val="29"/>
              <w:lang w:val="zh-CN" w:eastAsia="zh-CN"/>
            </w:rPr>
            <w:t>调查与评估</w:t>
          </w:r>
          <w:r>
            <w:tab/>
          </w:r>
          <w:r>
            <w:fldChar w:fldCharType="begin"/>
          </w:r>
          <w:r>
            <w:instrText xml:space="preserve"> PAGEREF _Toc20030 \h </w:instrText>
          </w:r>
          <w:r>
            <w:fldChar w:fldCharType="separate"/>
          </w:r>
          <w:r>
            <w:t>21</w:t>
          </w:r>
          <w:r>
            <w:fldChar w:fldCharType="end"/>
          </w:r>
          <w:r>
            <w:fldChar w:fldCharType="end"/>
          </w:r>
        </w:p>
        <w:p>
          <w:pPr>
            <w:pStyle w:val="16"/>
            <w:tabs>
              <w:tab w:val="right" w:leader="dot" w:pos="9552"/>
            </w:tabs>
          </w:pPr>
          <w:r>
            <w:fldChar w:fldCharType="begin"/>
          </w:r>
          <w:r>
            <w:instrText xml:space="preserve"> HYPERLINK \l _Toc18053 </w:instrText>
          </w:r>
          <w:r>
            <w:fldChar w:fldCharType="separate"/>
          </w:r>
          <w:r>
            <w:rPr>
              <w:rFonts w:hint="eastAsia" w:ascii="宋体" w:hAnsi="宋体" w:eastAsia="宋体" w:cs="宋体"/>
              <w:bCs/>
              <w:szCs w:val="29"/>
              <w:lang w:val="en-US" w:eastAsia="zh-CN"/>
            </w:rPr>
            <w:t>5.3</w:t>
          </w:r>
          <w:r>
            <w:rPr>
              <w:rFonts w:hint="eastAsia" w:ascii="宋体" w:hAnsi="宋体" w:eastAsia="宋体" w:cs="宋体"/>
              <w:bCs/>
              <w:szCs w:val="29"/>
              <w:lang w:val="zh-CN" w:eastAsia="zh-CN"/>
            </w:rPr>
            <w:t>恢复与重建</w:t>
          </w:r>
          <w:r>
            <w:tab/>
          </w:r>
          <w:r>
            <w:fldChar w:fldCharType="begin"/>
          </w:r>
          <w:r>
            <w:instrText xml:space="preserve"> PAGEREF _Toc18053 \h </w:instrText>
          </w:r>
          <w:r>
            <w:fldChar w:fldCharType="separate"/>
          </w:r>
          <w:r>
            <w:t>21</w:t>
          </w:r>
          <w:r>
            <w:fldChar w:fldCharType="end"/>
          </w:r>
          <w:r>
            <w:fldChar w:fldCharType="end"/>
          </w:r>
        </w:p>
        <w:p>
          <w:pPr>
            <w:pStyle w:val="17"/>
            <w:tabs>
              <w:tab w:val="right" w:leader="dot" w:pos="9552"/>
            </w:tabs>
            <w:rPr>
              <w:b/>
            </w:rPr>
          </w:pPr>
          <w:r>
            <w:rPr>
              <w:b/>
            </w:rPr>
            <w:fldChar w:fldCharType="begin"/>
          </w:r>
          <w:r>
            <w:rPr>
              <w:b/>
            </w:rPr>
            <w:instrText xml:space="preserve"> HYPERLINK \l _Toc18158 </w:instrText>
          </w:r>
          <w:r>
            <w:rPr>
              <w:b/>
            </w:rPr>
            <w:fldChar w:fldCharType="separate"/>
          </w:r>
          <w:r>
            <w:rPr>
              <w:rFonts w:hint="eastAsia" w:ascii="宋体" w:hAnsi="宋体" w:eastAsia="宋体" w:cs="宋体"/>
              <w:b/>
              <w:bCs/>
              <w:szCs w:val="29"/>
              <w:lang w:val="en-US" w:eastAsia="zh-CN"/>
            </w:rPr>
            <w:t>6</w:t>
          </w:r>
          <w:r>
            <w:rPr>
              <w:rFonts w:hint="eastAsia" w:ascii="宋体" w:hAnsi="宋体" w:eastAsia="宋体" w:cs="宋体"/>
              <w:b/>
              <w:bCs/>
              <w:szCs w:val="29"/>
              <w:lang w:val="zh-CN" w:eastAsia="zh-CN"/>
            </w:rPr>
            <w:t>应急保障</w:t>
          </w:r>
          <w:r>
            <w:rPr>
              <w:b/>
            </w:rPr>
            <w:tab/>
          </w:r>
          <w:r>
            <w:rPr>
              <w:b/>
            </w:rPr>
            <w:fldChar w:fldCharType="begin"/>
          </w:r>
          <w:r>
            <w:rPr>
              <w:b/>
            </w:rPr>
            <w:instrText xml:space="preserve"> PAGEREF _Toc18158 \h </w:instrText>
          </w:r>
          <w:r>
            <w:rPr>
              <w:b/>
            </w:rPr>
            <w:fldChar w:fldCharType="separate"/>
          </w:r>
          <w:r>
            <w:rPr>
              <w:b/>
            </w:rPr>
            <w:t>21</w:t>
          </w:r>
          <w:r>
            <w:rPr>
              <w:b/>
            </w:rPr>
            <w:fldChar w:fldCharType="end"/>
          </w:r>
          <w:r>
            <w:rPr>
              <w:b/>
            </w:rPr>
            <w:fldChar w:fldCharType="end"/>
          </w:r>
        </w:p>
        <w:p>
          <w:pPr>
            <w:pStyle w:val="16"/>
            <w:tabs>
              <w:tab w:val="right" w:leader="dot" w:pos="9552"/>
            </w:tabs>
          </w:pPr>
          <w:r>
            <w:fldChar w:fldCharType="begin"/>
          </w:r>
          <w:r>
            <w:instrText xml:space="preserve"> HYPERLINK \l _Toc30573 </w:instrText>
          </w:r>
          <w:r>
            <w:fldChar w:fldCharType="separate"/>
          </w:r>
          <w:r>
            <w:rPr>
              <w:rFonts w:hint="eastAsia" w:ascii="宋体" w:hAnsi="宋体" w:eastAsia="宋体" w:cs="宋体"/>
              <w:bCs/>
              <w:szCs w:val="29"/>
              <w:lang w:val="en-US" w:eastAsia="zh-CN"/>
            </w:rPr>
            <w:t>6.1</w:t>
          </w:r>
          <w:r>
            <w:rPr>
              <w:rFonts w:hint="eastAsia" w:ascii="宋体" w:hAnsi="宋体" w:eastAsia="宋体" w:cs="宋体"/>
              <w:bCs/>
              <w:szCs w:val="29"/>
              <w:lang w:val="zh-CN" w:eastAsia="zh-CN"/>
            </w:rPr>
            <w:t>队伍保障</w:t>
          </w:r>
          <w:r>
            <w:tab/>
          </w:r>
          <w:r>
            <w:fldChar w:fldCharType="begin"/>
          </w:r>
          <w:r>
            <w:instrText xml:space="preserve"> PAGEREF _Toc30573 \h </w:instrText>
          </w:r>
          <w:r>
            <w:fldChar w:fldCharType="separate"/>
          </w:r>
          <w:r>
            <w:t>21</w:t>
          </w:r>
          <w:r>
            <w:fldChar w:fldCharType="end"/>
          </w:r>
          <w:r>
            <w:fldChar w:fldCharType="end"/>
          </w:r>
        </w:p>
        <w:p>
          <w:pPr>
            <w:pStyle w:val="16"/>
            <w:tabs>
              <w:tab w:val="right" w:leader="dot" w:pos="9552"/>
            </w:tabs>
          </w:pPr>
          <w:r>
            <w:fldChar w:fldCharType="begin"/>
          </w:r>
          <w:r>
            <w:instrText xml:space="preserve"> HYPERLINK \l _Toc18544 </w:instrText>
          </w:r>
          <w:r>
            <w:fldChar w:fldCharType="separate"/>
          </w:r>
          <w:r>
            <w:rPr>
              <w:rFonts w:hint="eastAsia" w:ascii="宋体" w:hAnsi="宋体" w:eastAsia="宋体" w:cs="宋体"/>
              <w:bCs/>
              <w:szCs w:val="29"/>
              <w:lang w:val="en-US" w:eastAsia="zh-CN"/>
            </w:rPr>
            <w:t>6.2</w:t>
          </w:r>
          <w:r>
            <w:rPr>
              <w:rFonts w:hint="eastAsia" w:ascii="宋体" w:hAnsi="宋体" w:eastAsia="宋体" w:cs="宋体"/>
              <w:bCs/>
              <w:szCs w:val="29"/>
              <w:lang w:val="zh-CN" w:eastAsia="zh-CN"/>
            </w:rPr>
            <w:t>资金保障</w:t>
          </w:r>
          <w:r>
            <w:tab/>
          </w:r>
          <w:r>
            <w:fldChar w:fldCharType="begin"/>
          </w:r>
          <w:r>
            <w:instrText xml:space="preserve"> PAGEREF _Toc18544 \h </w:instrText>
          </w:r>
          <w:r>
            <w:fldChar w:fldCharType="separate"/>
          </w:r>
          <w:r>
            <w:t>22</w:t>
          </w:r>
          <w:r>
            <w:fldChar w:fldCharType="end"/>
          </w:r>
          <w:r>
            <w:fldChar w:fldCharType="end"/>
          </w:r>
        </w:p>
        <w:p>
          <w:pPr>
            <w:pStyle w:val="16"/>
            <w:tabs>
              <w:tab w:val="right" w:leader="dot" w:pos="9552"/>
            </w:tabs>
          </w:pPr>
          <w:r>
            <w:fldChar w:fldCharType="begin"/>
          </w:r>
          <w:r>
            <w:instrText xml:space="preserve"> HYPERLINK \l _Toc1746 </w:instrText>
          </w:r>
          <w:r>
            <w:fldChar w:fldCharType="separate"/>
          </w:r>
          <w:r>
            <w:rPr>
              <w:rFonts w:hint="eastAsia" w:ascii="宋体" w:hAnsi="宋体" w:eastAsia="宋体" w:cs="宋体"/>
              <w:bCs/>
              <w:szCs w:val="29"/>
              <w:lang w:val="en-US" w:eastAsia="zh-CN"/>
            </w:rPr>
            <w:t>6.3</w:t>
          </w:r>
          <w:r>
            <w:rPr>
              <w:rFonts w:hint="eastAsia" w:ascii="宋体" w:hAnsi="宋体" w:eastAsia="宋体" w:cs="宋体"/>
              <w:bCs/>
              <w:szCs w:val="29"/>
              <w:lang w:val="zh-CN" w:eastAsia="zh-CN"/>
            </w:rPr>
            <w:t>基本生活保障</w:t>
          </w:r>
          <w:r>
            <w:tab/>
          </w:r>
          <w:r>
            <w:fldChar w:fldCharType="begin"/>
          </w:r>
          <w:r>
            <w:instrText xml:space="preserve"> PAGEREF _Toc1746 \h </w:instrText>
          </w:r>
          <w:r>
            <w:fldChar w:fldCharType="separate"/>
          </w:r>
          <w:r>
            <w:t>22</w:t>
          </w:r>
          <w:r>
            <w:fldChar w:fldCharType="end"/>
          </w:r>
          <w:r>
            <w:fldChar w:fldCharType="end"/>
          </w:r>
        </w:p>
        <w:p>
          <w:pPr>
            <w:pStyle w:val="16"/>
            <w:tabs>
              <w:tab w:val="right" w:leader="dot" w:pos="9552"/>
            </w:tabs>
          </w:pPr>
          <w:r>
            <w:fldChar w:fldCharType="begin"/>
          </w:r>
          <w:r>
            <w:instrText xml:space="preserve"> HYPERLINK \l _Toc27803 </w:instrText>
          </w:r>
          <w:r>
            <w:fldChar w:fldCharType="separate"/>
          </w:r>
          <w:r>
            <w:rPr>
              <w:rFonts w:hint="eastAsia" w:ascii="宋体" w:hAnsi="宋体" w:eastAsia="宋体" w:cs="宋体"/>
              <w:bCs/>
              <w:szCs w:val="29"/>
              <w:lang w:val="en-US" w:eastAsia="zh-CN"/>
            </w:rPr>
            <w:t>6.4</w:t>
          </w:r>
          <w:r>
            <w:rPr>
              <w:rFonts w:hint="eastAsia" w:ascii="宋体" w:hAnsi="宋体" w:eastAsia="宋体" w:cs="宋体"/>
              <w:bCs/>
              <w:szCs w:val="29"/>
              <w:lang w:val="zh-CN" w:eastAsia="zh-CN"/>
            </w:rPr>
            <w:t>物资装备和能源保障</w:t>
          </w:r>
          <w:r>
            <w:tab/>
          </w:r>
          <w:r>
            <w:fldChar w:fldCharType="begin"/>
          </w:r>
          <w:r>
            <w:instrText xml:space="preserve"> PAGEREF _Toc27803 \h </w:instrText>
          </w:r>
          <w:r>
            <w:fldChar w:fldCharType="separate"/>
          </w:r>
          <w:r>
            <w:t>22</w:t>
          </w:r>
          <w:r>
            <w:fldChar w:fldCharType="end"/>
          </w:r>
          <w:r>
            <w:fldChar w:fldCharType="end"/>
          </w:r>
        </w:p>
        <w:p>
          <w:pPr>
            <w:pStyle w:val="16"/>
            <w:tabs>
              <w:tab w:val="right" w:leader="dot" w:pos="9552"/>
            </w:tabs>
          </w:pPr>
          <w:r>
            <w:fldChar w:fldCharType="begin"/>
          </w:r>
          <w:r>
            <w:instrText xml:space="preserve"> HYPERLINK \l _Toc30950 </w:instrText>
          </w:r>
          <w:r>
            <w:fldChar w:fldCharType="separate"/>
          </w:r>
          <w:r>
            <w:rPr>
              <w:rFonts w:hint="eastAsia" w:ascii="宋体" w:hAnsi="宋体" w:eastAsia="宋体" w:cs="宋体"/>
              <w:bCs/>
              <w:szCs w:val="29"/>
              <w:lang w:val="en-US" w:eastAsia="zh-CN"/>
            </w:rPr>
            <w:t>6.5</w:t>
          </w:r>
          <w:r>
            <w:rPr>
              <w:rFonts w:hint="eastAsia" w:ascii="宋体" w:hAnsi="宋体" w:eastAsia="宋体" w:cs="宋体"/>
              <w:bCs/>
              <w:szCs w:val="29"/>
              <w:lang w:val="zh-CN" w:eastAsia="zh-CN"/>
            </w:rPr>
            <w:t>交通与通信保障</w:t>
          </w:r>
          <w:r>
            <w:tab/>
          </w:r>
          <w:r>
            <w:fldChar w:fldCharType="begin"/>
          </w:r>
          <w:r>
            <w:instrText xml:space="preserve"> PAGEREF _Toc30950 \h </w:instrText>
          </w:r>
          <w:r>
            <w:fldChar w:fldCharType="separate"/>
          </w:r>
          <w:r>
            <w:t>23</w:t>
          </w:r>
          <w:r>
            <w:fldChar w:fldCharType="end"/>
          </w:r>
          <w:r>
            <w:fldChar w:fldCharType="end"/>
          </w:r>
        </w:p>
        <w:p>
          <w:pPr>
            <w:pStyle w:val="16"/>
            <w:tabs>
              <w:tab w:val="right" w:leader="dot" w:pos="9552"/>
            </w:tabs>
          </w:pPr>
          <w:r>
            <w:fldChar w:fldCharType="begin"/>
          </w:r>
          <w:r>
            <w:instrText xml:space="preserve"> HYPERLINK \l _Toc31165 </w:instrText>
          </w:r>
          <w:r>
            <w:fldChar w:fldCharType="separate"/>
          </w:r>
          <w:r>
            <w:rPr>
              <w:rFonts w:hint="eastAsia" w:ascii="宋体" w:hAnsi="宋体" w:eastAsia="宋体" w:cs="宋体"/>
              <w:bCs/>
              <w:szCs w:val="29"/>
              <w:lang w:val="en-US" w:eastAsia="zh-CN"/>
            </w:rPr>
            <w:t>6.6</w:t>
          </w:r>
          <w:r>
            <w:rPr>
              <w:rFonts w:hint="eastAsia" w:ascii="宋体" w:hAnsi="宋体" w:eastAsia="宋体" w:cs="宋体"/>
              <w:bCs/>
              <w:szCs w:val="29"/>
              <w:lang w:val="zh-CN" w:eastAsia="zh-CN"/>
            </w:rPr>
            <w:t>医疗卫生保障</w:t>
          </w:r>
          <w:r>
            <w:tab/>
          </w:r>
          <w:r>
            <w:fldChar w:fldCharType="begin"/>
          </w:r>
          <w:r>
            <w:instrText xml:space="preserve"> PAGEREF _Toc31165 \h </w:instrText>
          </w:r>
          <w:r>
            <w:fldChar w:fldCharType="separate"/>
          </w:r>
          <w:r>
            <w:t>23</w:t>
          </w:r>
          <w:r>
            <w:fldChar w:fldCharType="end"/>
          </w:r>
          <w:r>
            <w:fldChar w:fldCharType="end"/>
          </w:r>
        </w:p>
        <w:p>
          <w:pPr>
            <w:pStyle w:val="17"/>
            <w:tabs>
              <w:tab w:val="right" w:leader="dot" w:pos="9552"/>
            </w:tabs>
            <w:rPr>
              <w:b/>
            </w:rPr>
          </w:pPr>
          <w:r>
            <w:rPr>
              <w:b/>
            </w:rPr>
            <w:fldChar w:fldCharType="begin"/>
          </w:r>
          <w:r>
            <w:rPr>
              <w:b/>
            </w:rPr>
            <w:instrText xml:space="preserve"> HYPERLINK \l _Toc10753 </w:instrText>
          </w:r>
          <w:r>
            <w:rPr>
              <w:b/>
            </w:rPr>
            <w:fldChar w:fldCharType="separate"/>
          </w:r>
          <w:r>
            <w:rPr>
              <w:rFonts w:hint="eastAsia" w:ascii="宋体" w:hAnsi="宋体" w:eastAsia="宋体" w:cs="宋体"/>
              <w:b/>
              <w:bCs/>
              <w:szCs w:val="29"/>
              <w:lang w:val="en-US" w:eastAsia="zh-CN"/>
            </w:rPr>
            <w:t>7</w:t>
          </w:r>
          <w:r>
            <w:rPr>
              <w:rFonts w:hint="eastAsia" w:ascii="宋体" w:hAnsi="宋体" w:eastAsia="宋体" w:cs="宋体"/>
              <w:b/>
              <w:bCs/>
              <w:szCs w:val="29"/>
              <w:lang w:val="zh-CN" w:eastAsia="zh-CN"/>
            </w:rPr>
            <w:t>附则</w:t>
          </w:r>
          <w:r>
            <w:rPr>
              <w:b/>
            </w:rPr>
            <w:tab/>
          </w:r>
          <w:r>
            <w:rPr>
              <w:b/>
            </w:rPr>
            <w:fldChar w:fldCharType="begin"/>
          </w:r>
          <w:r>
            <w:rPr>
              <w:b/>
            </w:rPr>
            <w:instrText xml:space="preserve"> PAGEREF _Toc10753 \h </w:instrText>
          </w:r>
          <w:r>
            <w:rPr>
              <w:b/>
            </w:rPr>
            <w:fldChar w:fldCharType="separate"/>
          </w:r>
          <w:r>
            <w:rPr>
              <w:b/>
            </w:rPr>
            <w:t>23</w:t>
          </w:r>
          <w:r>
            <w:rPr>
              <w:b/>
            </w:rPr>
            <w:fldChar w:fldCharType="end"/>
          </w:r>
          <w:r>
            <w:rPr>
              <w:b/>
            </w:rPr>
            <w:fldChar w:fldCharType="end"/>
          </w:r>
        </w:p>
        <w:p>
          <w:pPr>
            <w:pStyle w:val="16"/>
            <w:tabs>
              <w:tab w:val="right" w:leader="dot" w:pos="9552"/>
            </w:tabs>
          </w:pPr>
          <w:r>
            <w:fldChar w:fldCharType="begin"/>
          </w:r>
          <w:r>
            <w:instrText xml:space="preserve"> HYPERLINK \l _Toc21776 </w:instrText>
          </w:r>
          <w:r>
            <w:fldChar w:fldCharType="separate"/>
          </w:r>
          <w:r>
            <w:rPr>
              <w:rFonts w:hint="eastAsia" w:ascii="宋体" w:hAnsi="宋体" w:eastAsia="宋体" w:cs="宋体"/>
              <w:bCs/>
              <w:szCs w:val="29"/>
              <w:lang w:val="en-US" w:eastAsia="zh-CN"/>
            </w:rPr>
            <w:t>7.1</w:t>
          </w:r>
          <w:r>
            <w:rPr>
              <w:rFonts w:hint="eastAsia" w:ascii="宋体" w:hAnsi="宋体" w:eastAsia="宋体" w:cs="宋体"/>
              <w:bCs/>
              <w:szCs w:val="29"/>
              <w:lang w:val="zh-CN" w:eastAsia="zh-CN"/>
            </w:rPr>
            <w:t>名词术语</w:t>
          </w:r>
          <w:r>
            <w:tab/>
          </w:r>
          <w:r>
            <w:fldChar w:fldCharType="begin"/>
          </w:r>
          <w:r>
            <w:instrText xml:space="preserve"> PAGEREF _Toc21776 \h </w:instrText>
          </w:r>
          <w:r>
            <w:fldChar w:fldCharType="separate"/>
          </w:r>
          <w:r>
            <w:t>23</w:t>
          </w:r>
          <w:r>
            <w:fldChar w:fldCharType="end"/>
          </w:r>
          <w:r>
            <w:fldChar w:fldCharType="end"/>
          </w:r>
        </w:p>
        <w:p>
          <w:pPr>
            <w:pStyle w:val="16"/>
            <w:tabs>
              <w:tab w:val="right" w:leader="dot" w:pos="9552"/>
            </w:tabs>
          </w:pPr>
          <w:r>
            <w:fldChar w:fldCharType="begin"/>
          </w:r>
          <w:r>
            <w:instrText xml:space="preserve"> HYPERLINK \l _Toc25540 </w:instrText>
          </w:r>
          <w:r>
            <w:fldChar w:fldCharType="separate"/>
          </w:r>
          <w:r>
            <w:rPr>
              <w:rFonts w:hint="eastAsia" w:ascii="宋体" w:hAnsi="宋体" w:eastAsia="宋体" w:cs="宋体"/>
              <w:bCs/>
              <w:szCs w:val="29"/>
              <w:lang w:val="en-US" w:eastAsia="zh-CN"/>
            </w:rPr>
            <w:t>7.2</w:t>
          </w:r>
          <w:r>
            <w:rPr>
              <w:rFonts w:hint="eastAsia" w:ascii="宋体" w:hAnsi="宋体" w:eastAsia="宋体" w:cs="宋体"/>
              <w:bCs/>
              <w:szCs w:val="29"/>
              <w:lang w:val="zh-CN" w:eastAsia="zh-CN"/>
            </w:rPr>
            <w:t>责任与奖惩</w:t>
          </w:r>
          <w:r>
            <w:tab/>
          </w:r>
          <w:r>
            <w:fldChar w:fldCharType="begin"/>
          </w:r>
          <w:r>
            <w:instrText xml:space="preserve"> PAGEREF _Toc25540 \h </w:instrText>
          </w:r>
          <w:r>
            <w:fldChar w:fldCharType="separate"/>
          </w:r>
          <w:r>
            <w:t>23</w:t>
          </w:r>
          <w:r>
            <w:fldChar w:fldCharType="end"/>
          </w:r>
          <w:r>
            <w:fldChar w:fldCharType="end"/>
          </w:r>
        </w:p>
        <w:p>
          <w:pPr>
            <w:pStyle w:val="16"/>
            <w:tabs>
              <w:tab w:val="right" w:leader="dot" w:pos="9552"/>
            </w:tabs>
          </w:pPr>
          <w:r>
            <w:fldChar w:fldCharType="begin"/>
          </w:r>
          <w:r>
            <w:instrText xml:space="preserve"> HYPERLINK \l _Toc32179 </w:instrText>
          </w:r>
          <w:r>
            <w:fldChar w:fldCharType="separate"/>
          </w:r>
          <w:r>
            <w:rPr>
              <w:rFonts w:hint="eastAsia" w:ascii="宋体" w:hAnsi="宋体" w:eastAsia="宋体" w:cs="宋体"/>
              <w:bCs/>
              <w:szCs w:val="29"/>
              <w:lang w:val="en-US" w:eastAsia="zh-CN"/>
            </w:rPr>
            <w:t>7.3</w:t>
          </w:r>
          <w:r>
            <w:rPr>
              <w:rFonts w:hint="eastAsia" w:ascii="宋体" w:hAnsi="宋体" w:eastAsia="宋体" w:cs="宋体"/>
              <w:bCs/>
              <w:szCs w:val="29"/>
              <w:lang w:val="zh-CN" w:eastAsia="zh-CN"/>
            </w:rPr>
            <w:t>预案编修与演练</w:t>
          </w:r>
          <w:r>
            <w:tab/>
          </w:r>
          <w:r>
            <w:fldChar w:fldCharType="begin"/>
          </w:r>
          <w:r>
            <w:instrText xml:space="preserve"> PAGEREF _Toc32179 \h </w:instrText>
          </w:r>
          <w:r>
            <w:fldChar w:fldCharType="separate"/>
          </w:r>
          <w:r>
            <w:t>24</w:t>
          </w:r>
          <w:r>
            <w:fldChar w:fldCharType="end"/>
          </w:r>
          <w:r>
            <w:fldChar w:fldCharType="end"/>
          </w:r>
        </w:p>
        <w:p>
          <w:pPr>
            <w:pStyle w:val="16"/>
            <w:tabs>
              <w:tab w:val="right" w:leader="dot" w:pos="9552"/>
            </w:tabs>
          </w:pPr>
          <w:r>
            <w:fldChar w:fldCharType="begin"/>
          </w:r>
          <w:r>
            <w:instrText xml:space="preserve"> HYPERLINK \l _Toc15539 </w:instrText>
          </w:r>
          <w:r>
            <w:fldChar w:fldCharType="separate"/>
          </w:r>
          <w:r>
            <w:rPr>
              <w:rFonts w:hint="eastAsia" w:ascii="宋体" w:hAnsi="宋体" w:eastAsia="宋体" w:cs="宋体"/>
              <w:bCs/>
              <w:szCs w:val="29"/>
              <w:lang w:val="en-US" w:eastAsia="zh-CN"/>
            </w:rPr>
            <w:t>7.4</w:t>
          </w:r>
          <w:r>
            <w:rPr>
              <w:rFonts w:hint="eastAsia" w:ascii="宋体" w:hAnsi="宋体" w:eastAsia="宋体" w:cs="宋体"/>
              <w:bCs/>
              <w:szCs w:val="29"/>
              <w:lang w:val="zh-CN" w:eastAsia="zh-CN"/>
            </w:rPr>
            <w:t>预案解释部门</w:t>
          </w:r>
          <w:r>
            <w:tab/>
          </w:r>
          <w:r>
            <w:fldChar w:fldCharType="begin"/>
          </w:r>
          <w:r>
            <w:instrText xml:space="preserve"> PAGEREF _Toc15539 \h </w:instrText>
          </w:r>
          <w:r>
            <w:fldChar w:fldCharType="separate"/>
          </w:r>
          <w:r>
            <w:t>24</w:t>
          </w:r>
          <w:r>
            <w:fldChar w:fldCharType="end"/>
          </w:r>
          <w:r>
            <w:fldChar w:fldCharType="end"/>
          </w:r>
        </w:p>
        <w:p>
          <w:pPr>
            <w:pStyle w:val="16"/>
            <w:tabs>
              <w:tab w:val="right" w:leader="dot" w:pos="9552"/>
            </w:tabs>
          </w:pPr>
          <w:r>
            <w:fldChar w:fldCharType="begin"/>
          </w:r>
          <w:r>
            <w:instrText xml:space="preserve"> HYPERLINK \l _Toc31864 </w:instrText>
          </w:r>
          <w:r>
            <w:fldChar w:fldCharType="separate"/>
          </w:r>
          <w:r>
            <w:rPr>
              <w:rFonts w:hint="eastAsia" w:ascii="宋体" w:hAnsi="宋体" w:eastAsia="宋体" w:cs="宋体"/>
              <w:bCs/>
              <w:szCs w:val="29"/>
              <w:lang w:val="en-US" w:eastAsia="zh-CN"/>
            </w:rPr>
            <w:t>7.5</w:t>
          </w:r>
          <w:r>
            <w:rPr>
              <w:rFonts w:hint="eastAsia" w:ascii="宋体" w:hAnsi="宋体" w:eastAsia="宋体" w:cs="宋体"/>
              <w:bCs/>
              <w:szCs w:val="29"/>
              <w:lang w:val="zh-CN" w:eastAsia="zh-CN"/>
            </w:rPr>
            <w:t>预案实施时间</w:t>
          </w:r>
          <w:r>
            <w:tab/>
          </w:r>
          <w:r>
            <w:fldChar w:fldCharType="begin"/>
          </w:r>
          <w:r>
            <w:instrText xml:space="preserve"> PAGEREF _Toc31864 \h </w:instrText>
          </w:r>
          <w:r>
            <w:fldChar w:fldCharType="separate"/>
          </w:r>
          <w:r>
            <w:t>24</w:t>
          </w:r>
          <w:r>
            <w:fldChar w:fldCharType="end"/>
          </w:r>
          <w:r>
            <w:fldChar w:fldCharType="end"/>
          </w:r>
        </w:p>
        <w:p>
          <w:pPr>
            <w:pStyle w:val="17"/>
            <w:tabs>
              <w:tab w:val="right" w:leader="dot" w:pos="9552"/>
            </w:tabs>
            <w:rPr>
              <w:b/>
            </w:rPr>
          </w:pPr>
          <w:r>
            <w:rPr>
              <w:b/>
            </w:rPr>
            <w:fldChar w:fldCharType="begin"/>
          </w:r>
          <w:r>
            <w:rPr>
              <w:b/>
            </w:rPr>
            <w:instrText xml:space="preserve"> HYPERLINK \l _Toc7504 </w:instrText>
          </w:r>
          <w:r>
            <w:rPr>
              <w:b/>
            </w:rPr>
            <w:fldChar w:fldCharType="separate"/>
          </w:r>
          <w:r>
            <w:rPr>
              <w:rFonts w:hint="eastAsia" w:ascii="宋体" w:hAnsi="宋体" w:eastAsia="宋体" w:cs="宋体"/>
              <w:b/>
              <w:bCs/>
              <w:szCs w:val="29"/>
              <w:lang w:val="zh-CN" w:eastAsia="zh-CN"/>
            </w:rPr>
            <w:t>附件</w:t>
          </w:r>
          <w:r>
            <w:rPr>
              <w:b/>
            </w:rPr>
            <w:tab/>
          </w:r>
          <w:r>
            <w:rPr>
              <w:b/>
            </w:rPr>
            <w:fldChar w:fldCharType="begin"/>
          </w:r>
          <w:r>
            <w:rPr>
              <w:b/>
            </w:rPr>
            <w:instrText xml:space="preserve"> PAGEREF _Toc7504 \h </w:instrText>
          </w:r>
          <w:r>
            <w:rPr>
              <w:b/>
            </w:rPr>
            <w:fldChar w:fldCharType="separate"/>
          </w:r>
          <w:r>
            <w:rPr>
              <w:b/>
            </w:rPr>
            <w:t>25</w:t>
          </w:r>
          <w:r>
            <w:rPr>
              <w:b/>
            </w:rPr>
            <w:fldChar w:fldCharType="end"/>
          </w:r>
          <w:r>
            <w:rPr>
              <w:b/>
            </w:rPr>
            <w:fldChar w:fldCharType="end"/>
          </w:r>
        </w:p>
        <w:p>
          <w:pPr>
            <w:pStyle w:val="17"/>
            <w:tabs>
              <w:tab w:val="right" w:leader="dot" w:pos="9552"/>
            </w:tabs>
            <w:rPr>
              <w:b/>
            </w:rPr>
          </w:pPr>
          <w:r>
            <w:rPr>
              <w:b/>
            </w:rPr>
            <w:fldChar w:fldCharType="begin"/>
          </w:r>
          <w:r>
            <w:rPr>
              <w:b/>
            </w:rPr>
            <w:instrText xml:space="preserve"> HYPERLINK \l _Toc22274 </w:instrText>
          </w:r>
          <w:r>
            <w:rPr>
              <w:b/>
            </w:rPr>
            <w:fldChar w:fldCharType="separate"/>
          </w:r>
          <w:r>
            <w:rPr>
              <w:rFonts w:hint="eastAsia" w:ascii="宋体" w:hAnsi="宋体" w:eastAsia="宋体" w:cs="宋体"/>
              <w:b/>
              <w:bCs/>
              <w:szCs w:val="44"/>
              <w:lang w:val="zh-CN" w:eastAsia="zh-CN"/>
            </w:rPr>
            <w:t>四平市应对</w:t>
          </w:r>
          <w:r>
            <w:rPr>
              <w:rFonts w:hint="eastAsia" w:cs="宋体"/>
              <w:b/>
              <w:bCs/>
              <w:szCs w:val="44"/>
              <w:lang w:val="zh-CN" w:eastAsia="zh-CN"/>
            </w:rPr>
            <w:t>暴雪冰冻</w:t>
          </w:r>
          <w:r>
            <w:rPr>
              <w:rFonts w:hint="eastAsia" w:ascii="宋体" w:hAnsi="宋体" w:eastAsia="宋体" w:cs="宋体"/>
              <w:b/>
              <w:bCs/>
              <w:szCs w:val="44"/>
              <w:lang w:val="zh-CN" w:eastAsia="zh-CN"/>
            </w:rPr>
            <w:t>灾害指挥部成员单位职责</w:t>
          </w:r>
          <w:r>
            <w:rPr>
              <w:b/>
            </w:rPr>
            <w:tab/>
          </w:r>
          <w:r>
            <w:rPr>
              <w:b/>
            </w:rPr>
            <w:fldChar w:fldCharType="begin"/>
          </w:r>
          <w:r>
            <w:rPr>
              <w:b/>
            </w:rPr>
            <w:instrText xml:space="preserve"> PAGEREF _Toc22274 \h </w:instrText>
          </w:r>
          <w:r>
            <w:rPr>
              <w:b/>
            </w:rPr>
            <w:fldChar w:fldCharType="separate"/>
          </w:r>
          <w:r>
            <w:rPr>
              <w:b/>
            </w:rPr>
            <w:t>25</w:t>
          </w:r>
          <w:r>
            <w:rPr>
              <w:b/>
            </w:rPr>
            <w:fldChar w:fldCharType="end"/>
          </w:r>
          <w:r>
            <w:rPr>
              <w:b/>
            </w:rPr>
            <w:fldChar w:fldCharType="end"/>
          </w:r>
        </w:p>
        <w:p>
          <w:pPr>
            <w:rPr>
              <w:b/>
            </w:rPr>
            <w:sectPr>
              <w:footerReference r:id="rId7" w:type="default"/>
              <w:footerReference r:id="rId8" w:type="even"/>
              <w:pgSz w:w="11910" w:h="16840"/>
              <w:pgMar w:top="1580" w:right="1179" w:bottom="1840" w:left="1179" w:header="0" w:footer="1650" w:gutter="0"/>
              <w:pgNumType w:fmt="decimal" w:start="1"/>
              <w:cols w:space="720" w:num="1"/>
            </w:sectPr>
          </w:pPr>
          <w:r>
            <w:rPr>
              <w:b/>
            </w:rPr>
            <w:fldChar w:fldCharType="end"/>
          </w:r>
        </w:p>
        <w:p/>
      </w:sdtContent>
    </w:sdt>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1" w:name="_Toc3570"/>
      <w:r>
        <w:rPr>
          <w:rFonts w:hint="eastAsia" w:ascii="宋体" w:hAnsi="宋体" w:eastAsia="宋体" w:cs="宋体"/>
          <w:b/>
          <w:bCs/>
          <w:sz w:val="29"/>
          <w:szCs w:val="29"/>
          <w:lang w:val="en-US" w:eastAsia="zh-CN"/>
        </w:rPr>
        <w:t>1</w:t>
      </w:r>
      <w:r>
        <w:rPr>
          <w:rFonts w:hint="eastAsia" w:ascii="宋体" w:hAnsi="宋体" w:eastAsia="宋体" w:cs="宋体"/>
          <w:b/>
          <w:bCs/>
          <w:sz w:val="29"/>
          <w:szCs w:val="29"/>
          <w:lang w:val="zh-CN" w:eastAsia="zh-CN"/>
        </w:rPr>
        <w:t>总则</w:t>
      </w:r>
      <w:bookmarkEnd w:id="1"/>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2" w:name="_Toc11369"/>
      <w:r>
        <w:rPr>
          <w:rFonts w:hint="eastAsia" w:ascii="宋体" w:hAnsi="宋体" w:eastAsia="宋体" w:cs="宋体"/>
          <w:b/>
          <w:bCs/>
          <w:sz w:val="29"/>
          <w:szCs w:val="29"/>
          <w:lang w:val="en-US" w:eastAsia="zh-CN"/>
        </w:rPr>
        <w:t>1.1</w:t>
      </w:r>
      <w:r>
        <w:rPr>
          <w:rFonts w:hint="eastAsia" w:ascii="宋体" w:hAnsi="宋体" w:eastAsia="宋体" w:cs="宋体"/>
          <w:b/>
          <w:bCs/>
          <w:sz w:val="29"/>
          <w:szCs w:val="29"/>
          <w:lang w:val="zh-CN" w:eastAsia="zh-CN"/>
        </w:rPr>
        <w:t>编制目的</w:t>
      </w:r>
      <w:bookmarkEnd w:id="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为深入贯彻落实习近平总书记关于防灾减灾救灾的重要论述，确保应对</w:t>
      </w:r>
      <w:r>
        <w:rPr>
          <w:rFonts w:hint="eastAsia" w:cs="宋体"/>
          <w:sz w:val="29"/>
          <w:szCs w:val="29"/>
          <w:lang w:val="zh-CN" w:eastAsia="zh-CN"/>
        </w:rPr>
        <w:t>暴雪冰冻</w:t>
      </w:r>
      <w:r>
        <w:rPr>
          <w:rFonts w:hint="eastAsia" w:ascii="宋体" w:hAnsi="宋体" w:eastAsia="宋体" w:cs="宋体"/>
          <w:sz w:val="29"/>
          <w:szCs w:val="29"/>
          <w:lang w:val="zh-CN" w:eastAsia="zh-CN"/>
        </w:rPr>
        <w:t>灾害各项工作高效、有序进行，全面提高应对</w:t>
      </w:r>
      <w:r>
        <w:rPr>
          <w:rFonts w:hint="eastAsia" w:cs="宋体"/>
          <w:sz w:val="29"/>
          <w:szCs w:val="29"/>
          <w:lang w:val="zh-CN" w:eastAsia="zh-CN"/>
        </w:rPr>
        <w:t>暴雪冰冻</w:t>
      </w:r>
      <w:r>
        <w:rPr>
          <w:rFonts w:hint="eastAsia" w:ascii="宋体" w:hAnsi="宋体" w:eastAsia="宋体" w:cs="宋体"/>
          <w:sz w:val="29"/>
          <w:szCs w:val="29"/>
          <w:lang w:val="zh-CN" w:eastAsia="zh-CN"/>
        </w:rPr>
        <w:t>灾害的应急处置能力，最大限度减少</w:t>
      </w:r>
      <w:r>
        <w:rPr>
          <w:rFonts w:hint="eastAsia" w:cs="宋体"/>
          <w:sz w:val="29"/>
          <w:szCs w:val="29"/>
          <w:lang w:val="zh-CN" w:eastAsia="zh-CN"/>
        </w:rPr>
        <w:t>暴雪冰冻</w:t>
      </w:r>
      <w:r>
        <w:rPr>
          <w:rFonts w:hint="eastAsia" w:ascii="宋体" w:hAnsi="宋体" w:eastAsia="宋体" w:cs="宋体"/>
          <w:sz w:val="29"/>
          <w:szCs w:val="29"/>
          <w:lang w:val="zh-CN" w:eastAsia="zh-CN"/>
        </w:rPr>
        <w:t>灾害造成的影响和损失，保障全市经济社会持续健康发展特制定本预案。</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3" w:name="_Toc7790"/>
      <w:r>
        <w:rPr>
          <w:rFonts w:hint="eastAsia" w:ascii="宋体" w:hAnsi="宋体" w:eastAsia="宋体" w:cs="宋体"/>
          <w:b/>
          <w:bCs/>
          <w:sz w:val="29"/>
          <w:szCs w:val="29"/>
          <w:lang w:val="en-US" w:eastAsia="zh-CN"/>
        </w:rPr>
        <w:t>1.2</w:t>
      </w:r>
      <w:r>
        <w:rPr>
          <w:rFonts w:hint="eastAsia" w:ascii="宋体" w:hAnsi="宋体" w:eastAsia="宋体" w:cs="宋体"/>
          <w:b/>
          <w:bCs/>
          <w:sz w:val="29"/>
          <w:szCs w:val="29"/>
          <w:lang w:val="zh-CN" w:eastAsia="zh-CN"/>
        </w:rPr>
        <w:t>编制依据</w:t>
      </w:r>
      <w:bookmarkEnd w:id="3"/>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依据《中华人民共和国突发事件应对法》《中华人民共和国气象法》《中华人民共和国道路交通安全法》《电力安全事故应急处置和调查处理条例》《吉林省突发事件总体应急预案》《吉林省冰冻灾害应急预案》《四平市突发事件总体应急预案》等法律法规及相关规定，结合我市实际制定本预案。</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 w:name="_Toc11470"/>
      <w:r>
        <w:rPr>
          <w:rFonts w:hint="eastAsia" w:ascii="宋体" w:hAnsi="宋体" w:eastAsia="宋体" w:cs="宋体"/>
          <w:b/>
          <w:bCs/>
          <w:sz w:val="29"/>
          <w:szCs w:val="29"/>
          <w:lang w:val="en-US" w:eastAsia="zh-CN"/>
        </w:rPr>
        <w:t>1.3</w:t>
      </w:r>
      <w:r>
        <w:rPr>
          <w:rFonts w:hint="eastAsia" w:ascii="宋体" w:hAnsi="宋体" w:eastAsia="宋体" w:cs="宋体"/>
          <w:b/>
          <w:bCs/>
          <w:sz w:val="29"/>
          <w:szCs w:val="29"/>
          <w:lang w:val="zh-CN" w:eastAsia="zh-CN"/>
        </w:rPr>
        <w:t>适用范围</w:t>
      </w:r>
      <w:bookmarkEnd w:id="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本预案适用于四平市行政区域发生的</w:t>
      </w:r>
      <w:r>
        <w:rPr>
          <w:rFonts w:hint="eastAsia" w:cs="宋体"/>
          <w:sz w:val="29"/>
          <w:szCs w:val="29"/>
          <w:lang w:val="zh-CN" w:eastAsia="zh-CN"/>
        </w:rPr>
        <w:t>暴雪冰冻</w:t>
      </w:r>
      <w:r>
        <w:rPr>
          <w:rFonts w:hint="eastAsia" w:ascii="宋体" w:hAnsi="宋体" w:eastAsia="宋体" w:cs="宋体"/>
          <w:sz w:val="29"/>
          <w:szCs w:val="29"/>
          <w:lang w:val="zh-CN" w:eastAsia="zh-CN"/>
        </w:rPr>
        <w:t>灾害及其次生、衍生的突发事件应对工作，以及四平市行政区域以外发生的，对四平市行政区域造成或可能造成影响的</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zh-CN" w:eastAsia="zh-CN"/>
        </w:rPr>
        <w:t>本预案所称</w:t>
      </w:r>
      <w:r>
        <w:rPr>
          <w:rFonts w:hint="eastAsia" w:cs="宋体"/>
          <w:sz w:val="29"/>
          <w:szCs w:val="29"/>
          <w:lang w:val="zh-CN" w:eastAsia="zh-CN"/>
        </w:rPr>
        <w:t>暴雪冰冻</w:t>
      </w:r>
      <w:r>
        <w:rPr>
          <w:rFonts w:hint="eastAsia" w:ascii="宋体" w:hAnsi="宋体" w:eastAsia="宋体" w:cs="宋体"/>
          <w:sz w:val="29"/>
          <w:szCs w:val="29"/>
          <w:lang w:val="zh-CN" w:eastAsia="zh-CN"/>
        </w:rPr>
        <w:t>灾害，指由降雪、冻雨、雨夹雪或降雨过后遇低温等极端天气造成的大范围线路、基础设施等结冰的现象，导致大面积交通、电力、供水、燃气、供热、通信等中断以及基础设施损害包括其次生、衍生灾害。</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5" w:name="_Toc11860"/>
      <w:r>
        <w:rPr>
          <w:rFonts w:hint="eastAsia" w:ascii="宋体" w:hAnsi="宋体" w:eastAsia="宋体" w:cs="宋体"/>
          <w:b/>
          <w:bCs/>
          <w:sz w:val="29"/>
          <w:szCs w:val="29"/>
          <w:lang w:val="en-US" w:eastAsia="zh-CN"/>
        </w:rPr>
        <w:t>1.4</w:t>
      </w:r>
      <w:r>
        <w:rPr>
          <w:rFonts w:hint="eastAsia" w:ascii="宋体" w:hAnsi="宋体" w:eastAsia="宋体" w:cs="宋体"/>
          <w:b/>
          <w:bCs/>
          <w:sz w:val="29"/>
          <w:szCs w:val="29"/>
          <w:lang w:val="zh-CN" w:eastAsia="zh-CN"/>
        </w:rPr>
        <w:t>工作原则</w:t>
      </w:r>
      <w:bookmarkEnd w:id="5"/>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ascii="宋体" w:hAnsi="宋体" w:eastAsia="宋体" w:cs="宋体"/>
          <w:b/>
          <w:bCs/>
          <w:sz w:val="29"/>
          <w:szCs w:val="29"/>
          <w:lang w:val="zh-CN" w:eastAsia="zh-CN"/>
        </w:rPr>
        <w:t>以人为本、预防为主。</w:t>
      </w:r>
      <w:r>
        <w:rPr>
          <w:rFonts w:hint="eastAsia" w:ascii="宋体" w:hAnsi="宋体" w:eastAsia="宋体" w:cs="宋体"/>
          <w:sz w:val="29"/>
          <w:szCs w:val="29"/>
          <w:lang w:val="zh-CN" w:eastAsia="zh-CN"/>
        </w:rPr>
        <w:t>坚持把保障人民群众生命财产安全、维护经济社会稳定作为防范应对工作的出发点和落脚点，坚持以防为主、防抗救相结合，各部门（单位）加强灾害监测预警和会商研判，落实各项防范应对措施，提前做好工作准备。</w:t>
      </w:r>
    </w:p>
    <w:p>
      <w:pPr>
        <w:keepNext w:val="0"/>
        <w:keepLines w:val="0"/>
        <w:pageBreakBefore w:val="0"/>
        <w:widowControl w:val="0"/>
        <w:kinsoku/>
        <w:wordWrap/>
        <w:overflowPunct/>
        <w:topLinePunct w:val="0"/>
        <w:autoSpaceDE w:val="0"/>
        <w:autoSpaceDN w:val="0"/>
        <w:bidi w:val="0"/>
        <w:adjustRightInd/>
        <w:snapToGrid/>
        <w:spacing w:line="600" w:lineRule="exact"/>
        <w:ind w:left="576" w:leftChars="262" w:firstLine="0" w:firstLineChars="0"/>
        <w:textAlignment w:val="auto"/>
        <w:rPr>
          <w:rFonts w:hint="eastAsia" w:ascii="宋体" w:hAnsi="宋体" w:eastAsia="宋体" w:cs="宋体"/>
          <w:sz w:val="29"/>
          <w:szCs w:val="29"/>
          <w:lang w:val="zh-CN" w:eastAsia="zh-CN"/>
        </w:rPr>
      </w:pPr>
      <w:r>
        <w:rPr>
          <w:rFonts w:hint="eastAsia" w:ascii="宋体" w:hAnsi="宋体" w:eastAsia="宋体" w:cs="宋体"/>
          <w:b/>
          <w:bCs/>
          <w:sz w:val="29"/>
          <w:szCs w:val="29"/>
          <w:lang w:val="zh-CN" w:eastAsia="zh-CN"/>
        </w:rPr>
        <w:t>分级负责、属地为主。</w:t>
      </w:r>
      <w:r>
        <w:rPr>
          <w:rFonts w:hint="eastAsia" w:ascii="宋体" w:hAnsi="宋体" w:eastAsia="宋体" w:cs="宋体"/>
          <w:sz w:val="29"/>
          <w:szCs w:val="29"/>
          <w:lang w:val="zh-CN" w:eastAsia="zh-CN"/>
        </w:rPr>
        <w:t>发生特别重大、重大、较大</w:t>
      </w:r>
      <w:r>
        <w:rPr>
          <w:rFonts w:hint="eastAsia" w:cs="宋体"/>
          <w:sz w:val="29"/>
          <w:szCs w:val="29"/>
          <w:lang w:val="zh-CN" w:eastAsia="zh-CN"/>
        </w:rPr>
        <w:t>暴雪冰冻</w:t>
      </w:r>
      <w:r>
        <w:rPr>
          <w:rFonts w:hint="eastAsia" w:ascii="宋体" w:hAnsi="宋体" w:eastAsia="宋体" w:cs="宋体"/>
          <w:sz w:val="29"/>
          <w:szCs w:val="29"/>
          <w:lang w:val="zh-CN" w:eastAsia="zh-CN"/>
        </w:rPr>
        <w:t>灾害时，在市委领导下，市政府统筹指导</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灾害应对工作。事发地县</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（市）区政府在本级党委领导下，履行主体责任，全面负责本行政区域</w:t>
      </w:r>
      <w:r>
        <w:rPr>
          <w:rFonts w:hint="eastAsia" w:cs="宋体"/>
          <w:sz w:val="29"/>
          <w:szCs w:val="29"/>
          <w:lang w:val="zh-CN" w:eastAsia="zh-CN"/>
        </w:rPr>
        <w:t>暴雪冰冻</w:t>
      </w:r>
      <w:r>
        <w:rPr>
          <w:rFonts w:hint="eastAsia" w:ascii="宋体" w:hAnsi="宋体" w:eastAsia="宋体" w:cs="宋体"/>
          <w:sz w:val="29"/>
          <w:szCs w:val="29"/>
          <w:lang w:val="zh-CN" w:eastAsia="zh-CN"/>
        </w:rPr>
        <w:t>灾害的组织应对工作。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ascii="宋体" w:hAnsi="宋体" w:eastAsia="宋体" w:cs="宋体"/>
          <w:b/>
          <w:bCs/>
          <w:sz w:val="29"/>
          <w:szCs w:val="29"/>
          <w:lang w:val="zh-CN" w:eastAsia="zh-CN"/>
        </w:rPr>
        <w:t>突出重点、密切协作。</w:t>
      </w:r>
      <w:r>
        <w:rPr>
          <w:rFonts w:hint="eastAsia" w:ascii="宋体" w:hAnsi="宋体" w:eastAsia="宋体" w:cs="宋体"/>
          <w:sz w:val="29"/>
          <w:szCs w:val="29"/>
          <w:lang w:val="zh-CN" w:eastAsia="zh-CN"/>
        </w:rPr>
        <w:t>把保供电、保供水、保供热、保燃气、保交通、保通信、保安全、保稳定作为主要任务，各部门（单位）按照分工密切合作、资源共享、协同应对，确保应对处置工作有力有序有效展开。</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ascii="宋体" w:hAnsi="宋体" w:eastAsia="宋体" w:cs="宋体"/>
          <w:b/>
          <w:bCs/>
          <w:sz w:val="29"/>
          <w:szCs w:val="29"/>
          <w:lang w:val="zh-CN" w:eastAsia="zh-CN"/>
        </w:rPr>
        <w:t>快速反应、科学处置。</w:t>
      </w:r>
      <w:r>
        <w:rPr>
          <w:rFonts w:hint="eastAsia" w:ascii="宋体" w:hAnsi="宋体" w:eastAsia="宋体" w:cs="宋体"/>
          <w:sz w:val="29"/>
          <w:szCs w:val="29"/>
          <w:lang w:val="zh-CN" w:eastAsia="zh-CN"/>
        </w:rPr>
        <w:t>加强抢险救灾应急保障联动机制，做到快速响应、科学处置、有效应对。充分发挥专家队伍和专业人员作用，在</w:t>
      </w:r>
      <w:r>
        <w:rPr>
          <w:rFonts w:hint="eastAsia" w:cs="宋体"/>
          <w:sz w:val="29"/>
          <w:szCs w:val="29"/>
          <w:lang w:val="zh-CN" w:eastAsia="zh-CN"/>
        </w:rPr>
        <w:t>暴雪冰冻</w:t>
      </w:r>
      <w:r>
        <w:rPr>
          <w:rFonts w:hint="eastAsia" w:ascii="宋体" w:hAnsi="宋体" w:eastAsia="宋体" w:cs="宋体"/>
          <w:sz w:val="29"/>
          <w:szCs w:val="29"/>
          <w:lang w:val="zh-CN" w:eastAsia="zh-CN"/>
        </w:rPr>
        <w:t>灾害监测预警、应急响应等工作中，突出科技支撑、科学处置，最大程度减少灾害对人民群众生命安全和生产生活造成的影响。</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 w:name="_Toc22016"/>
      <w:r>
        <w:rPr>
          <w:rFonts w:hint="eastAsia" w:ascii="宋体" w:hAnsi="宋体" w:eastAsia="宋体" w:cs="宋体"/>
          <w:b/>
          <w:bCs/>
          <w:sz w:val="29"/>
          <w:szCs w:val="29"/>
          <w:lang w:val="en-US" w:eastAsia="zh-CN"/>
        </w:rPr>
        <w:t>1.5</w:t>
      </w:r>
      <w:r>
        <w:rPr>
          <w:rFonts w:hint="eastAsia" w:ascii="宋体" w:hAnsi="宋体" w:eastAsia="宋体" w:cs="宋体"/>
          <w:b/>
          <w:bCs/>
          <w:sz w:val="29"/>
          <w:szCs w:val="29"/>
          <w:lang w:val="zh-CN" w:eastAsia="zh-CN"/>
        </w:rPr>
        <w:t>冰冻灾害分级标准</w:t>
      </w:r>
      <w:bookmarkEnd w:id="6"/>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 w:name="_Toc953"/>
      <w:bookmarkStart w:id="8" w:name="_Toc28436"/>
      <w:r>
        <w:rPr>
          <w:rFonts w:hint="eastAsia" w:ascii="宋体" w:hAnsi="宋体" w:eastAsia="宋体" w:cs="宋体"/>
          <w:b/>
          <w:bCs/>
          <w:sz w:val="29"/>
          <w:szCs w:val="29"/>
          <w:lang w:val="en-US" w:eastAsia="zh-CN"/>
        </w:rPr>
        <w:t>1.5.1</w:t>
      </w:r>
      <w:r>
        <w:rPr>
          <w:rFonts w:hint="eastAsia" w:ascii="宋体" w:hAnsi="宋体" w:eastAsia="宋体" w:cs="宋体"/>
          <w:b/>
          <w:bCs/>
          <w:sz w:val="29"/>
          <w:szCs w:val="29"/>
          <w:lang w:val="zh-CN" w:eastAsia="zh-CN"/>
        </w:rPr>
        <w:t>特别重大冰冻灾害</w:t>
      </w:r>
      <w:bookmarkEnd w:id="7"/>
      <w:bookmarkEnd w:id="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zh-CN" w:eastAsia="zh-CN"/>
        </w:rPr>
      </w:pPr>
      <w:r>
        <w:rPr>
          <w:rFonts w:hint="eastAsia"/>
          <w:sz w:val="29"/>
          <w:szCs w:val="29"/>
          <w:lang w:val="zh-CN" w:eastAsia="zh-CN"/>
        </w:rPr>
        <w:t>冰冻天气造成以下灾害或影响之一的，为特别重大冰冻灾害：</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zh-CN" w:eastAsia="zh-CN"/>
        </w:rPr>
        <w:t>（</w:t>
      </w:r>
      <w:r>
        <w:rPr>
          <w:rFonts w:hint="eastAsia"/>
          <w:sz w:val="29"/>
          <w:szCs w:val="29"/>
          <w:lang w:val="en-US" w:eastAsia="zh-CN"/>
        </w:rPr>
        <w:t>1</w:t>
      </w:r>
      <w:r>
        <w:rPr>
          <w:rFonts w:hint="eastAsia"/>
          <w:sz w:val="29"/>
          <w:szCs w:val="29"/>
          <w:lang w:val="zh-CN" w:eastAsia="zh-CN"/>
        </w:rPr>
        <w:t>）</w:t>
      </w:r>
      <w:r>
        <w:rPr>
          <w:rFonts w:hint="eastAsia"/>
          <w:sz w:val="29"/>
          <w:szCs w:val="29"/>
          <w:lang w:eastAsia="zh-CN"/>
        </w:rPr>
        <w:t>造成</w:t>
      </w:r>
      <w:r>
        <w:rPr>
          <w:rFonts w:hint="eastAsia"/>
          <w:sz w:val="29"/>
          <w:szCs w:val="29"/>
          <w:lang w:val="en-US" w:eastAsia="zh-CN"/>
        </w:rPr>
        <w:t>四平市所辖行政区域内2个以上县（市）区高速公路、国道、省道交通全部中断，预计48小时无法通行恢复；或者四平市火车站列车无法运行。</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（2）造成四平市所辖行政区域范围内电网设施、设备大范围破坏，电网减供负荷40%以上，或四平市减供负荷60%以上；或者四平市供电用户停电70%以上。</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（3）造成四平市所辖行政区域县（市）区个数一半以上大范围供水、燃气、供热、通信、城市内交通一项或多项中断。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（4）其他由于冰冻灾害造成特别重大社会影响的情况。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9" w:name="_Toc10326"/>
      <w:bookmarkStart w:id="10" w:name="_Toc20485"/>
      <w:r>
        <w:rPr>
          <w:rFonts w:hint="eastAsia" w:ascii="宋体" w:hAnsi="宋体" w:eastAsia="宋体" w:cs="宋体"/>
          <w:b/>
          <w:bCs/>
          <w:sz w:val="29"/>
          <w:szCs w:val="29"/>
          <w:lang w:val="en-US" w:eastAsia="zh-CN"/>
        </w:rPr>
        <w:t>1.5.2重大冰冻灾害</w:t>
      </w:r>
      <w:bookmarkEnd w:id="9"/>
      <w:bookmarkEnd w:id="1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cs="宋体"/>
          <w:sz w:val="29"/>
          <w:szCs w:val="29"/>
          <w:lang w:val="en-US" w:eastAsia="zh-CN"/>
        </w:rPr>
        <w:t>冰冻</w:t>
      </w:r>
      <w:r>
        <w:rPr>
          <w:rFonts w:hint="eastAsia" w:ascii="宋体" w:hAnsi="宋体" w:eastAsia="宋体" w:cs="宋体"/>
          <w:sz w:val="29"/>
          <w:szCs w:val="29"/>
          <w:lang w:val="en-US" w:eastAsia="zh-CN"/>
        </w:rPr>
        <w:t>天气造成以下灾害或影响之一的，为重大冰冻灾害：</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（1）造成四平市所辖行政区域</w:t>
      </w:r>
      <w:r>
        <w:rPr>
          <w:rFonts w:hint="eastAsia" w:cs="宋体"/>
          <w:sz w:val="29"/>
          <w:szCs w:val="29"/>
          <w:lang w:val="en-US" w:eastAsia="zh-CN"/>
        </w:rPr>
        <w:t>2个以上</w:t>
      </w:r>
      <w:r>
        <w:rPr>
          <w:rFonts w:hint="eastAsia" w:ascii="宋体" w:hAnsi="宋体" w:eastAsia="宋体" w:cs="宋体"/>
          <w:sz w:val="29"/>
          <w:szCs w:val="29"/>
          <w:lang w:val="en-US" w:eastAsia="zh-CN"/>
        </w:rPr>
        <w:t>县（市）区以上高速公路、国道、省道交通全部中断，预计24小时无法通行恢复；或者四平市火车站大量列车延误或取消。</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（2）造成四平市行政区域内电网设施、设备较大范围破坏，电网减供负荷16%以上40%以下，或者四平市减供负荷40%以上60%以下；或者四平市供电用户停电50%以上70%以下。</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（3）造成四平市所辖行政区域县（市）区个数一半以上较大范围供水、燃气、供热、通信、城市内交通一项或多项中断。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（4）其他由于冰冻灾害造成重大社会影响的情况。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11" w:name="_Toc7999"/>
      <w:bookmarkStart w:id="12" w:name="_Toc24489"/>
      <w:r>
        <w:rPr>
          <w:rFonts w:hint="eastAsia" w:ascii="宋体" w:hAnsi="宋体" w:eastAsia="宋体" w:cs="宋体"/>
          <w:b/>
          <w:bCs/>
          <w:sz w:val="29"/>
          <w:szCs w:val="29"/>
          <w:lang w:val="en-US" w:eastAsia="zh-CN"/>
        </w:rPr>
        <w:t>1.5.3较大冰冻灾害</w:t>
      </w:r>
      <w:bookmarkEnd w:id="11"/>
      <w:bookmarkEnd w:id="1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冰冻天气造成以下灾害或影响之一的，为较大冰冻灾害：</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（1）造成1个县（市）区内高速公路、国道、省道交通大范围中断；或者四平市火车站少量列车班次延误或取消。</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（2）造成四平市行政区域内电网设施、设备破坏，电网减供负荷12%以上16%以下，或者四平市减供负荷20%以上40%以下，或者四平市供电用户停电30%以上50%以下。</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（3）造成1个以上县（市）区大范围供水、燃气、供热、通信、城市内交通一项或多项中断。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（4）其他由于冰冻灾害造成较大社会影响的情况。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13" w:name="_Toc5355"/>
      <w:bookmarkStart w:id="14" w:name="_Toc13401"/>
      <w:r>
        <w:rPr>
          <w:rFonts w:hint="eastAsia" w:ascii="宋体" w:hAnsi="宋体" w:eastAsia="宋体" w:cs="宋体"/>
          <w:b/>
          <w:bCs/>
          <w:sz w:val="29"/>
          <w:szCs w:val="29"/>
          <w:lang w:val="en-US" w:eastAsia="zh-CN"/>
        </w:rPr>
        <w:t>1.5.4一般冰冻灾害</w:t>
      </w:r>
      <w:bookmarkEnd w:id="13"/>
      <w:bookmarkEnd w:id="1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cs="宋体"/>
          <w:sz w:val="29"/>
          <w:szCs w:val="29"/>
          <w:lang w:val="en-US" w:eastAsia="zh-CN"/>
        </w:rPr>
        <w:t>冰冻</w:t>
      </w:r>
      <w:r>
        <w:rPr>
          <w:rFonts w:hint="eastAsia" w:ascii="宋体" w:hAnsi="宋体" w:eastAsia="宋体" w:cs="宋体"/>
          <w:sz w:val="29"/>
          <w:szCs w:val="29"/>
          <w:lang w:val="en-US" w:eastAsia="zh-CN"/>
        </w:rPr>
        <w:t>天气造成以下灾害或影响之一的，为一般冰冻灾害：</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（1）造成1个以上县（市）区内高速公路、国道、省道交通较大范围中断，或者1个县（市）区火车站部分列车班次延误或取消。</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（2）造成四平市行政区域内电网设施、设备较大范围破坏，电网减供负荷6%以上12%以下，或者四平市减供负荷10%以上20%以下，或者四平市供电用户停电15%以上30%以下。</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（3）造成1个以上县（市）区较大范围供水、燃气、供热、通信、城市内交通一项或多项中断。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（5）其他由于冰冻灾害造成一般社会影响的情况。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上述分级标准有关数量“以上”含本数，“以下”不含本数。</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特别重大、重大、较大冰冻灾害由市牵头组织应对，一般冰冻灾害由县（市）区牵头组织应对。</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15" w:name="_Toc18404"/>
      <w:r>
        <w:rPr>
          <w:rFonts w:hint="eastAsia" w:ascii="宋体" w:hAnsi="宋体" w:eastAsia="宋体" w:cs="宋体"/>
          <w:b/>
          <w:bCs/>
          <w:sz w:val="29"/>
          <w:szCs w:val="29"/>
          <w:lang w:val="en-US" w:eastAsia="zh-CN"/>
        </w:rPr>
        <w:t>1.6</w:t>
      </w:r>
      <w:r>
        <w:rPr>
          <w:rFonts w:hint="eastAsia" w:ascii="宋体" w:hAnsi="宋体" w:eastAsia="宋体" w:cs="宋体"/>
          <w:b/>
          <w:bCs/>
          <w:sz w:val="29"/>
          <w:szCs w:val="29"/>
          <w:lang w:val="zh-CN" w:eastAsia="zh-CN"/>
        </w:rPr>
        <w:t>暴雪灾害分级标准</w:t>
      </w:r>
      <w:bookmarkEnd w:id="15"/>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16" w:name="_Toc7542"/>
      <w:bookmarkStart w:id="17" w:name="_Toc17186"/>
      <w:r>
        <w:rPr>
          <w:rFonts w:hint="eastAsia" w:ascii="宋体" w:hAnsi="宋体" w:eastAsia="宋体" w:cs="宋体"/>
          <w:b/>
          <w:bCs/>
          <w:sz w:val="29"/>
          <w:szCs w:val="29"/>
          <w:lang w:val="en-US" w:eastAsia="zh-CN"/>
        </w:rPr>
        <w:t>1.6.1特别重大暴雪灾害</w:t>
      </w:r>
      <w:bookmarkEnd w:id="16"/>
      <w:bookmarkEnd w:id="17"/>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暴雪天气造成以下灾害或影响之一的，为特别重大爆雪灾害：</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预计未来24小时我市将出现区域性大暴雪、局地特大暴雪、强冰冻天气；或已经出现且未来仍将持续；</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造成3个以上县（市）区交通较大影响，铁路、高速公路连续封闭5天或以上；</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造成或引发高速公路、城市等特别重大交通事故；树木、塑料大棚、房屋、牛羊圈舍等建筑物损毁特别严重；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造成受灾区域农业设施损毁达30%以上；</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造成30人以上受伤或3人以上死亡；</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580" w:firstLineChars="200"/>
        <w:textAlignment w:val="auto"/>
        <w:rPr>
          <w:rFonts w:hint="eastAsia"/>
          <w:sz w:val="29"/>
          <w:szCs w:val="29"/>
          <w:lang w:val="en-US" w:eastAsia="zh-CN"/>
        </w:rPr>
      </w:pPr>
      <w:r>
        <w:rPr>
          <w:rFonts w:hint="eastAsia"/>
          <w:sz w:val="29"/>
          <w:szCs w:val="29"/>
          <w:lang w:val="en-US" w:eastAsia="zh-CN"/>
        </w:rPr>
        <w:t>造成家禽、牲畜死亡1000头（只）在上；对电杆、电线、高压铁塔等电力设施损毁特别严重，导致停电5天以上；直接经济损失特别重大。</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18" w:name="_Toc3839"/>
      <w:bookmarkStart w:id="19" w:name="_Toc12218"/>
      <w:r>
        <w:rPr>
          <w:rFonts w:hint="eastAsia" w:ascii="宋体" w:hAnsi="宋体" w:eastAsia="宋体" w:cs="宋体"/>
          <w:b/>
          <w:bCs/>
          <w:sz w:val="29"/>
          <w:szCs w:val="29"/>
          <w:lang w:val="en-US" w:eastAsia="zh-CN"/>
        </w:rPr>
        <w:t>1.6.2重大暴雪灾害：</w:t>
      </w:r>
      <w:bookmarkEnd w:id="18"/>
      <w:bookmarkEnd w:id="19"/>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暴雪天气造成以下灾害或影响之一的，为重大爆雪灾害：</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预计未来24小时我市将出现区域性大暴雪、强冰冻天气；或已经出现且未来仍将持续；</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对3个县（市）区交通造成较大影响，铁路、高速公路连续封闭3—4天；</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造成或引发高速公路、城市等重大交通事故；树木、塑料大棚、房屋、牛羊圈舍等建筑物损毁严重；</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造成受灾区域农业设施损毁达21%—30%；</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造成11—30人受伤或1—3人死亡；造成家禽、牲畜死亡501—1000头（只）；</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电杆、电线、高压铁塔等电力设施损毁严重，可能导致停电3－7天；直接经济损失为重大。</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20" w:name="_Toc27274"/>
      <w:bookmarkStart w:id="21" w:name="_Toc3882"/>
      <w:r>
        <w:rPr>
          <w:rFonts w:hint="eastAsia" w:ascii="宋体" w:hAnsi="宋体" w:eastAsia="宋体" w:cs="宋体"/>
          <w:b/>
          <w:bCs/>
          <w:sz w:val="29"/>
          <w:szCs w:val="29"/>
          <w:lang w:val="en-US" w:eastAsia="zh-CN"/>
        </w:rPr>
        <w:t>1.6.3较大暴雪灾害：</w:t>
      </w:r>
      <w:bookmarkEnd w:id="20"/>
      <w:bookmarkEnd w:id="2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暴雪天气造成以下灾害或影响之一的，为较大爆雪灾害：</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预计未来24小时一个或多个县（市）区将出现暴雪、局地大暴雪、强冰冻天气；或已经出现且未来仍将持续；</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对2个县（市）区交通造成较大影响，铁路、高速公路连续封闭1—2天；</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造成或引发高速公路、城市等较大交通事故；树木、塑料大棚、房屋、牛羊圈舍等建筑物损毁较重；</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造成受灾区域农业设施损毁达11%—20%；造成3—10人受伤；造成家禽、牲畜死亡101—500头（只）；</w:t>
      </w:r>
    </w:p>
    <w:p>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对电杆、电线、高压铁塔等电力设施损毁较重，导致停电1—3天；直接经济损失较大</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200" w:right="0" w:rightChars="0" w:firstLine="291" w:firstLineChars="100"/>
        <w:textAlignment w:val="auto"/>
        <w:outlineLvl w:val="1"/>
        <w:rPr>
          <w:rFonts w:hint="eastAsia" w:ascii="宋体" w:hAnsi="宋体" w:eastAsia="宋体" w:cs="宋体"/>
          <w:b/>
          <w:bCs/>
          <w:sz w:val="29"/>
          <w:szCs w:val="29"/>
          <w:lang w:val="en-US" w:eastAsia="zh-CN"/>
        </w:rPr>
      </w:pPr>
      <w:bookmarkStart w:id="22" w:name="_Toc159"/>
      <w:bookmarkStart w:id="23" w:name="_Toc30497"/>
      <w:r>
        <w:rPr>
          <w:rFonts w:hint="eastAsia" w:ascii="宋体" w:hAnsi="宋体" w:eastAsia="宋体" w:cs="宋体"/>
          <w:b/>
          <w:bCs/>
          <w:sz w:val="29"/>
          <w:szCs w:val="29"/>
          <w:lang w:val="en-US" w:eastAsia="zh-CN"/>
        </w:rPr>
        <w:t>1.6.4一般暴雪灾害</w:t>
      </w:r>
      <w:bookmarkEnd w:id="22"/>
      <w:bookmarkEnd w:id="23"/>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暴雪天气造成以下灾害或影响之一的，为一般爆雪灾害：</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预计未来24小时一个或多个县（市）区将出现暴雪天气或已经出现且未来仍将持续；</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对1个县（市）区交通造成较大影响，铁路、高速公路连续封闭6—24小时；</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造成或引发高速公路、城市等一般交通事故；树木、塑料大棚、房屋、牛羊圈舍等建筑物损毁较大；</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造成受灾区域农业设施损毁达5%—10%；</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造成3人以下受伤；造成家禽、牲畜死亡50—100头（只）；</w:t>
      </w:r>
    </w:p>
    <w:p>
      <w:pPr>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电杆、电线、高压铁塔等电力设施损毁较大，可能导致停电6—24小时；直接经济损失为一般程度。</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上述分级标准有关数量“以上”含本数，“以下”不含本数。</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特别重大、重大、较大暴雪灾害由市牵头组织应对，一般暴雪冰冻灾害由县（市）区牵头组织应对。</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en-US" w:eastAsia="zh-CN"/>
        </w:rPr>
      </w:pPr>
      <w:bookmarkStart w:id="24" w:name="_Toc16034"/>
      <w:r>
        <w:rPr>
          <w:rFonts w:hint="eastAsia" w:ascii="宋体" w:hAnsi="宋体" w:eastAsia="宋体" w:cs="宋体"/>
          <w:b/>
          <w:bCs/>
          <w:sz w:val="29"/>
          <w:szCs w:val="29"/>
          <w:lang w:val="en-US" w:eastAsia="zh-CN"/>
        </w:rPr>
        <w:t>2组织体系及职责</w:t>
      </w:r>
      <w:bookmarkEnd w:id="24"/>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25" w:name="_Toc18530"/>
      <w:r>
        <w:rPr>
          <w:rFonts w:hint="eastAsia" w:ascii="宋体" w:hAnsi="宋体" w:eastAsia="宋体" w:cs="宋体"/>
          <w:b/>
          <w:bCs/>
          <w:sz w:val="29"/>
          <w:szCs w:val="29"/>
          <w:lang w:val="en-US" w:eastAsia="zh-CN"/>
        </w:rPr>
        <w:t>2.1市应对</w:t>
      </w:r>
      <w:r>
        <w:rPr>
          <w:rFonts w:hint="eastAsia" w:cs="宋体"/>
          <w:b/>
          <w:bCs/>
          <w:sz w:val="29"/>
          <w:szCs w:val="29"/>
          <w:lang w:val="en-US" w:eastAsia="zh-CN"/>
        </w:rPr>
        <w:t>暴雪冰冻</w:t>
      </w:r>
      <w:r>
        <w:rPr>
          <w:rFonts w:hint="eastAsia" w:ascii="宋体" w:hAnsi="宋体" w:eastAsia="宋体" w:cs="宋体"/>
          <w:b/>
          <w:bCs/>
          <w:sz w:val="29"/>
          <w:szCs w:val="29"/>
          <w:lang w:val="en-US" w:eastAsia="zh-CN"/>
        </w:rPr>
        <w:t>灾害组织体系</w:t>
      </w:r>
      <w:bookmarkEnd w:id="25"/>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根据</w:t>
      </w:r>
      <w:r>
        <w:rPr>
          <w:rFonts w:hint="eastAsia" w:cs="宋体"/>
          <w:sz w:val="29"/>
          <w:szCs w:val="29"/>
          <w:lang w:val="en-US" w:eastAsia="zh-CN"/>
        </w:rPr>
        <w:t>暴雪冰冻</w:t>
      </w:r>
      <w:r>
        <w:rPr>
          <w:rFonts w:hint="eastAsia" w:ascii="宋体" w:hAnsi="宋体" w:eastAsia="宋体" w:cs="宋体"/>
          <w:sz w:val="29"/>
          <w:szCs w:val="29"/>
          <w:lang w:val="en-US" w:eastAsia="zh-CN"/>
        </w:rPr>
        <w:t>灾害预警及灾害发展，市政府设立四平市应对</w:t>
      </w:r>
      <w:r>
        <w:rPr>
          <w:rFonts w:hint="eastAsia" w:cs="宋体"/>
          <w:sz w:val="29"/>
          <w:szCs w:val="29"/>
          <w:lang w:val="en-US" w:eastAsia="zh-CN"/>
        </w:rPr>
        <w:t>暴雪冰冻</w:t>
      </w:r>
      <w:r>
        <w:rPr>
          <w:rFonts w:hint="eastAsia" w:ascii="宋体" w:hAnsi="宋体" w:eastAsia="宋体" w:cs="宋体"/>
          <w:sz w:val="29"/>
          <w:szCs w:val="29"/>
          <w:lang w:val="en-US" w:eastAsia="zh-CN"/>
        </w:rPr>
        <w:t>灾害指挥部（以下简称市指挥部），统一领导、组织协调</w:t>
      </w:r>
      <w:r>
        <w:rPr>
          <w:rFonts w:hint="eastAsia" w:cs="宋体"/>
          <w:sz w:val="29"/>
          <w:szCs w:val="29"/>
          <w:lang w:val="en-US" w:eastAsia="zh-CN"/>
        </w:rPr>
        <w:t>暴雪冰冻</w:t>
      </w:r>
      <w:r>
        <w:rPr>
          <w:rFonts w:hint="eastAsia" w:ascii="宋体" w:hAnsi="宋体" w:eastAsia="宋体" w:cs="宋体"/>
          <w:sz w:val="29"/>
          <w:szCs w:val="29"/>
          <w:lang w:val="en-US" w:eastAsia="zh-CN"/>
        </w:rPr>
        <w:t>灾害的预防和应急处置工作。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26" w:name="_Toc28062"/>
      <w:bookmarkStart w:id="27" w:name="_Toc12021"/>
      <w:r>
        <w:rPr>
          <w:rFonts w:hint="eastAsia" w:ascii="宋体" w:hAnsi="宋体" w:eastAsia="宋体" w:cs="宋体"/>
          <w:b/>
          <w:bCs/>
          <w:sz w:val="29"/>
          <w:szCs w:val="29"/>
          <w:lang w:val="en-US" w:eastAsia="zh-CN"/>
        </w:rPr>
        <w:t>2.1.1市指挥部组成</w:t>
      </w:r>
      <w:bookmarkEnd w:id="26"/>
      <w:bookmarkEnd w:id="27"/>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总指挥：分管副市长</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副总指挥：分管副秘书长、市应急管理局局长</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ascii="宋体" w:hAnsi="宋体" w:eastAsia="宋体" w:cs="宋体"/>
          <w:sz w:val="29"/>
          <w:szCs w:val="29"/>
          <w:lang w:val="en-US" w:eastAsia="zh-CN"/>
        </w:rPr>
        <w:t>成</w:t>
      </w:r>
      <w:r>
        <w:rPr>
          <w:rFonts w:hint="eastAsia" w:cs="宋体"/>
          <w:sz w:val="29"/>
          <w:szCs w:val="29"/>
          <w:lang w:val="en-US" w:eastAsia="zh-CN"/>
        </w:rPr>
        <w:t xml:space="preserve">    </w:t>
      </w:r>
      <w:r>
        <w:rPr>
          <w:rFonts w:hint="eastAsia" w:ascii="宋体" w:hAnsi="宋体" w:eastAsia="宋体" w:cs="宋体"/>
          <w:sz w:val="29"/>
          <w:szCs w:val="29"/>
          <w:lang w:val="en-US" w:eastAsia="zh-CN"/>
        </w:rPr>
        <w:t>员：市委宣传部、市发展改革委、市工业和信息</w:t>
      </w:r>
      <w:r>
        <w:rPr>
          <w:rFonts w:hint="eastAsia" w:ascii="宋体" w:hAnsi="宋体" w:eastAsia="宋体" w:cs="宋体"/>
          <w:sz w:val="29"/>
          <w:szCs w:val="29"/>
        </w:rPr>
        <w:t>化</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公安</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民政</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财政</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自然资源</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住房城乡建设</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交通运输</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水利</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农业农村</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商务</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卫生健康委、</w:t>
      </w:r>
      <w:r>
        <w:rPr>
          <w:rFonts w:hint="eastAsia" w:ascii="宋体" w:hAnsi="宋体" w:eastAsia="宋体" w:cs="宋体"/>
          <w:sz w:val="29"/>
          <w:szCs w:val="29"/>
          <w:lang w:eastAsia="zh-CN"/>
        </w:rPr>
        <w:t>市</w:t>
      </w:r>
      <w:r>
        <w:rPr>
          <w:rFonts w:hint="eastAsia" w:ascii="宋体" w:hAnsi="宋体" w:eastAsia="宋体" w:cs="宋体"/>
          <w:sz w:val="29"/>
          <w:szCs w:val="29"/>
        </w:rPr>
        <w:t>应急</w:t>
      </w:r>
      <w:r>
        <w:rPr>
          <w:rFonts w:hint="eastAsia" w:ascii="宋体" w:hAnsi="宋体" w:eastAsia="宋体" w:cs="宋体"/>
          <w:sz w:val="29"/>
          <w:szCs w:val="29"/>
          <w:lang w:eastAsia="zh-CN"/>
        </w:rPr>
        <w:t>管理局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市场监管</w:t>
      </w:r>
      <w:r>
        <w:rPr>
          <w:rFonts w:hint="eastAsia" w:ascii="宋体" w:hAnsi="宋体" w:eastAsia="宋体" w:cs="宋体"/>
          <w:sz w:val="29"/>
          <w:szCs w:val="29"/>
          <w:lang w:eastAsia="zh-CN"/>
        </w:rPr>
        <w:t>局</w:t>
      </w:r>
      <w:r>
        <w:rPr>
          <w:rFonts w:hint="eastAsia" w:ascii="宋体" w:hAnsi="宋体" w:eastAsia="宋体" w:cs="宋体"/>
          <w:sz w:val="29"/>
          <w:szCs w:val="29"/>
        </w:rPr>
        <w:t>、</w:t>
      </w:r>
      <w:r>
        <w:rPr>
          <w:rFonts w:hint="eastAsia" w:ascii="宋体" w:hAnsi="宋体" w:eastAsia="宋体" w:cs="宋体"/>
          <w:sz w:val="29"/>
          <w:szCs w:val="29"/>
          <w:lang w:eastAsia="zh-CN"/>
        </w:rPr>
        <w:t>市</w:t>
      </w:r>
      <w:r>
        <w:rPr>
          <w:rFonts w:hint="eastAsia" w:ascii="宋体" w:hAnsi="宋体" w:eastAsia="宋体" w:cs="宋体"/>
          <w:sz w:val="29"/>
          <w:szCs w:val="29"/>
        </w:rPr>
        <w:t>粮食和储备局、</w:t>
      </w:r>
      <w:bookmarkStart w:id="28" w:name="_Toc860"/>
      <w:bookmarkStart w:id="29" w:name="_Toc11884"/>
      <w:bookmarkStart w:id="30" w:name="_Toc8204"/>
      <w:r>
        <w:rPr>
          <w:rFonts w:hint="eastAsia" w:ascii="宋体" w:hAnsi="宋体" w:eastAsia="宋体" w:cs="宋体"/>
          <w:sz w:val="29"/>
          <w:szCs w:val="29"/>
        </w:rPr>
        <w:t>市通信</w:t>
      </w:r>
      <w:bookmarkEnd w:id="28"/>
      <w:bookmarkEnd w:id="29"/>
      <w:bookmarkEnd w:id="30"/>
      <w:r>
        <w:rPr>
          <w:rFonts w:hint="eastAsia" w:ascii="宋体" w:hAnsi="宋体" w:eastAsia="宋体" w:cs="宋体"/>
          <w:sz w:val="29"/>
          <w:szCs w:val="29"/>
        </w:rPr>
        <w:t>办公室、</w:t>
      </w:r>
      <w:r>
        <w:rPr>
          <w:rFonts w:hint="eastAsia" w:ascii="宋体" w:hAnsi="宋体" w:eastAsia="宋体" w:cs="宋体"/>
          <w:sz w:val="29"/>
          <w:szCs w:val="29"/>
          <w:lang w:eastAsia="zh-CN"/>
        </w:rPr>
        <w:t>市</w:t>
      </w:r>
      <w:r>
        <w:rPr>
          <w:rFonts w:hint="eastAsia" w:ascii="宋体" w:hAnsi="宋体" w:eastAsia="宋体" w:cs="宋体"/>
          <w:sz w:val="29"/>
          <w:szCs w:val="29"/>
        </w:rPr>
        <w:t>气象局、</w:t>
      </w:r>
      <w:r>
        <w:rPr>
          <w:rFonts w:hint="eastAsia" w:ascii="宋体" w:hAnsi="宋体" w:eastAsia="宋体" w:cs="宋体"/>
          <w:sz w:val="29"/>
          <w:szCs w:val="29"/>
          <w:lang w:eastAsia="zh-CN"/>
        </w:rPr>
        <w:t>市</w:t>
      </w:r>
      <w:r>
        <w:rPr>
          <w:rFonts w:hint="eastAsia" w:ascii="宋体" w:hAnsi="宋体" w:eastAsia="宋体" w:cs="宋体"/>
          <w:sz w:val="29"/>
          <w:szCs w:val="29"/>
        </w:rPr>
        <w:t>电力</w:t>
      </w:r>
      <w:r>
        <w:rPr>
          <w:rFonts w:hint="eastAsia" w:ascii="宋体" w:hAnsi="宋体" w:eastAsia="宋体" w:cs="宋体"/>
          <w:sz w:val="29"/>
          <w:szCs w:val="29"/>
          <w:lang w:eastAsia="zh-CN"/>
        </w:rPr>
        <w:t>有限</w:t>
      </w:r>
      <w:r>
        <w:rPr>
          <w:rFonts w:hint="eastAsia" w:ascii="宋体" w:hAnsi="宋体" w:eastAsia="宋体" w:cs="宋体"/>
          <w:sz w:val="29"/>
          <w:szCs w:val="29"/>
        </w:rPr>
        <w:t>公司、</w:t>
      </w:r>
      <w:r>
        <w:rPr>
          <w:rFonts w:hint="eastAsia" w:ascii="宋体" w:hAnsi="宋体" w:eastAsia="宋体" w:cs="宋体"/>
          <w:sz w:val="29"/>
          <w:szCs w:val="29"/>
          <w:lang w:eastAsia="zh-CN"/>
        </w:rPr>
        <w:t>市</w:t>
      </w:r>
      <w:r>
        <w:rPr>
          <w:rFonts w:hint="eastAsia" w:ascii="宋体" w:hAnsi="宋体" w:eastAsia="宋体" w:cs="宋体"/>
          <w:sz w:val="29"/>
          <w:szCs w:val="29"/>
        </w:rPr>
        <w:t>消防救援</w:t>
      </w:r>
      <w:r>
        <w:rPr>
          <w:rFonts w:hint="eastAsia" w:ascii="宋体" w:hAnsi="宋体" w:eastAsia="宋体" w:cs="宋体"/>
          <w:sz w:val="29"/>
          <w:szCs w:val="29"/>
          <w:lang w:eastAsia="zh-CN"/>
        </w:rPr>
        <w:t>支</w:t>
      </w:r>
      <w:r>
        <w:rPr>
          <w:rFonts w:hint="eastAsia" w:ascii="宋体" w:hAnsi="宋体" w:eastAsia="宋体" w:cs="宋体"/>
          <w:sz w:val="29"/>
          <w:szCs w:val="29"/>
        </w:rPr>
        <w:t>队、</w:t>
      </w:r>
      <w:r>
        <w:rPr>
          <w:rFonts w:hint="eastAsia" w:ascii="宋体" w:hAnsi="宋体" w:eastAsia="宋体" w:cs="宋体"/>
          <w:sz w:val="29"/>
          <w:szCs w:val="29"/>
          <w:lang w:eastAsia="zh-CN"/>
        </w:rPr>
        <w:t>四平军分区、中华人民解放军</w:t>
      </w:r>
      <w:r>
        <w:rPr>
          <w:rFonts w:hint="eastAsia" w:ascii="宋体" w:hAnsi="宋体" w:eastAsia="宋体" w:cs="宋体"/>
          <w:sz w:val="29"/>
          <w:szCs w:val="29"/>
        </w:rPr>
        <w:t>驻</w:t>
      </w:r>
      <w:r>
        <w:rPr>
          <w:rFonts w:hint="eastAsia" w:ascii="宋体" w:hAnsi="宋体" w:eastAsia="宋体" w:cs="宋体"/>
          <w:sz w:val="29"/>
          <w:szCs w:val="29"/>
          <w:lang w:eastAsia="zh-CN"/>
        </w:rPr>
        <w:t>平部队</w:t>
      </w:r>
      <w:r>
        <w:rPr>
          <w:rFonts w:hint="eastAsia" w:ascii="宋体" w:hAnsi="宋体" w:eastAsia="宋体" w:cs="宋体"/>
          <w:sz w:val="29"/>
          <w:szCs w:val="29"/>
        </w:rPr>
        <w:t>和武警</w:t>
      </w:r>
      <w:r>
        <w:rPr>
          <w:rFonts w:hint="eastAsia" w:ascii="宋体" w:hAnsi="宋体" w:eastAsia="宋体" w:cs="宋体"/>
          <w:sz w:val="29"/>
          <w:szCs w:val="29"/>
          <w:lang w:eastAsia="zh-CN"/>
        </w:rPr>
        <w:t>四平支</w:t>
      </w:r>
      <w:r>
        <w:rPr>
          <w:rFonts w:hint="eastAsia" w:ascii="宋体" w:hAnsi="宋体" w:eastAsia="宋体" w:cs="宋体"/>
          <w:sz w:val="29"/>
          <w:szCs w:val="29"/>
        </w:rPr>
        <w:t>队主要负责人等</w:t>
      </w:r>
      <w:r>
        <w:rPr>
          <w:rFonts w:hint="eastAsia" w:ascii="宋体" w:hAnsi="宋体" w:eastAsia="宋体" w:cs="宋体"/>
          <w:sz w:val="29"/>
          <w:szCs w:val="29"/>
          <w:lang w:eastAsia="zh-CN"/>
        </w:rPr>
        <w:t>，</w:t>
      </w:r>
      <w:r>
        <w:rPr>
          <w:rFonts w:hint="eastAsia" w:ascii="宋体" w:hAnsi="宋体" w:eastAsia="宋体" w:cs="宋体"/>
          <w:sz w:val="29"/>
          <w:szCs w:val="29"/>
        </w:rPr>
        <w:t>指挥部成员可根据实际情况增加或减少。</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31" w:name="_Toc20038"/>
      <w:bookmarkStart w:id="32" w:name="_Toc16951"/>
      <w:r>
        <w:rPr>
          <w:rFonts w:hint="eastAsia" w:ascii="宋体" w:hAnsi="宋体" w:eastAsia="宋体" w:cs="宋体"/>
          <w:b/>
          <w:bCs/>
          <w:sz w:val="29"/>
          <w:szCs w:val="29"/>
          <w:lang w:val="en-US" w:eastAsia="zh-CN"/>
        </w:rPr>
        <w:t>2.1.2市指挥部办公室组成</w:t>
      </w:r>
      <w:bookmarkEnd w:id="31"/>
      <w:bookmarkEnd w:id="3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市指挥部下设办公室，办公室设在市应急管理局，负责</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灾害应对工作期间市指挥部综合协调工作。办公室主任由市应急管理局局长担任，相关副局长担任副主任，成员由市应急管理局相关</w:t>
      </w:r>
      <w:r>
        <w:rPr>
          <w:rFonts w:hint="eastAsia" w:cs="宋体"/>
          <w:sz w:val="29"/>
          <w:szCs w:val="29"/>
          <w:lang w:val="zh-CN" w:eastAsia="zh-CN"/>
        </w:rPr>
        <w:t>科</w:t>
      </w:r>
      <w:r>
        <w:rPr>
          <w:rFonts w:hint="eastAsia" w:ascii="宋体" w:hAnsi="宋体" w:eastAsia="宋体" w:cs="宋体"/>
          <w:sz w:val="29"/>
          <w:szCs w:val="29"/>
          <w:lang w:val="zh-CN" w:eastAsia="zh-CN"/>
        </w:rPr>
        <w:t>室人员组成。</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33" w:name="_Toc31793"/>
      <w:r>
        <w:rPr>
          <w:rFonts w:hint="eastAsia" w:ascii="宋体" w:hAnsi="宋体" w:eastAsia="宋体" w:cs="宋体"/>
          <w:b/>
          <w:bCs/>
          <w:sz w:val="29"/>
          <w:szCs w:val="29"/>
          <w:lang w:val="en-US" w:eastAsia="zh-CN"/>
        </w:rPr>
        <w:t>2.2市应对</w:t>
      </w:r>
      <w:r>
        <w:rPr>
          <w:rFonts w:hint="eastAsia" w:cs="宋体"/>
          <w:b/>
          <w:bCs/>
          <w:sz w:val="29"/>
          <w:szCs w:val="29"/>
          <w:lang w:val="en-US" w:eastAsia="zh-CN"/>
        </w:rPr>
        <w:t>暴雪冰冻</w:t>
      </w:r>
      <w:r>
        <w:rPr>
          <w:rFonts w:hint="eastAsia" w:ascii="宋体" w:hAnsi="宋体" w:eastAsia="宋体" w:cs="宋体"/>
          <w:b/>
          <w:bCs/>
          <w:sz w:val="29"/>
          <w:szCs w:val="29"/>
          <w:lang w:val="en-US" w:eastAsia="zh-CN"/>
        </w:rPr>
        <w:t>灾害组织体系职责</w:t>
      </w:r>
      <w:bookmarkEnd w:id="33"/>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34" w:name="_Toc22768"/>
      <w:bookmarkStart w:id="35" w:name="_Toc27719"/>
      <w:r>
        <w:rPr>
          <w:rFonts w:hint="eastAsia" w:ascii="宋体" w:hAnsi="宋体" w:eastAsia="宋体" w:cs="宋体"/>
          <w:b/>
          <w:bCs/>
          <w:sz w:val="29"/>
          <w:szCs w:val="29"/>
          <w:lang w:val="en-US" w:eastAsia="zh-CN"/>
        </w:rPr>
        <w:t>2.2.1市指挥部职责</w:t>
      </w:r>
      <w:bookmarkEnd w:id="34"/>
      <w:bookmarkEnd w:id="35"/>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贯彻落实国家、省委、省政府和市委、市政府应对</w:t>
      </w:r>
      <w:r>
        <w:rPr>
          <w:rFonts w:hint="eastAsia" w:cs="宋体"/>
          <w:sz w:val="29"/>
          <w:szCs w:val="29"/>
          <w:lang w:val="zh-CN" w:eastAsia="zh-CN"/>
        </w:rPr>
        <w:t>暴雪冰冻</w:t>
      </w:r>
      <w:r>
        <w:rPr>
          <w:rFonts w:hint="eastAsia" w:ascii="宋体" w:hAnsi="宋体" w:eastAsia="宋体" w:cs="宋体"/>
          <w:sz w:val="29"/>
          <w:szCs w:val="29"/>
          <w:lang w:val="zh-CN" w:eastAsia="zh-CN"/>
        </w:rPr>
        <w:t>灾害的指示、命令、决定；研究决定重大工作措施；指导市指挥部各成员单位县（市）、区开展应对</w:t>
      </w:r>
      <w:r>
        <w:rPr>
          <w:rFonts w:hint="eastAsia" w:cs="宋体"/>
          <w:sz w:val="29"/>
          <w:szCs w:val="29"/>
          <w:lang w:val="zh-CN" w:eastAsia="zh-CN"/>
        </w:rPr>
        <w:t>暴雪冰冻</w:t>
      </w:r>
      <w:r>
        <w:rPr>
          <w:rFonts w:hint="eastAsia" w:ascii="宋体" w:hAnsi="宋体" w:eastAsia="宋体" w:cs="宋体"/>
          <w:sz w:val="29"/>
          <w:szCs w:val="29"/>
          <w:lang w:val="zh-CN" w:eastAsia="zh-CN"/>
        </w:rPr>
        <w:t>灾害工作；及时向省委、省政府和市委、市政府报告应对处置工作情况。</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36" w:name="_Toc12506"/>
      <w:bookmarkStart w:id="37" w:name="_Toc7041"/>
      <w:r>
        <w:rPr>
          <w:rFonts w:hint="eastAsia" w:ascii="宋体" w:hAnsi="宋体" w:eastAsia="宋体" w:cs="宋体"/>
          <w:b/>
          <w:bCs/>
          <w:sz w:val="29"/>
          <w:szCs w:val="29"/>
          <w:lang w:val="en-US" w:eastAsia="zh-CN"/>
        </w:rPr>
        <w:t>2.2.2</w:t>
      </w:r>
      <w:r>
        <w:rPr>
          <w:rFonts w:hint="eastAsia" w:ascii="宋体" w:hAnsi="宋体" w:eastAsia="宋体" w:cs="宋体"/>
          <w:b/>
          <w:bCs/>
          <w:sz w:val="29"/>
          <w:szCs w:val="29"/>
          <w:lang w:val="zh-CN" w:eastAsia="zh-CN"/>
        </w:rPr>
        <w:t>市指挥部办公室职责</w:t>
      </w:r>
      <w:bookmarkEnd w:id="36"/>
      <w:bookmarkEnd w:id="37"/>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负责督促落实市指挥部关于</w:t>
      </w:r>
      <w:r>
        <w:rPr>
          <w:rFonts w:hint="eastAsia" w:cs="宋体"/>
          <w:sz w:val="29"/>
          <w:szCs w:val="29"/>
          <w:lang w:val="zh-CN" w:eastAsia="zh-CN"/>
        </w:rPr>
        <w:t>暴雪冰冻</w:t>
      </w:r>
      <w:r>
        <w:rPr>
          <w:rFonts w:hint="eastAsia" w:ascii="宋体" w:hAnsi="宋体" w:eastAsia="宋体" w:cs="宋体"/>
          <w:sz w:val="29"/>
          <w:szCs w:val="29"/>
          <w:lang w:val="zh-CN" w:eastAsia="zh-CN"/>
        </w:rPr>
        <w:t>灾害预防和应对处置的决策部署，汇总整理并向市指挥部提出需要研究解决的重要问题和建议，及时收集、汇总、上报灾害信息，传达、督促市指挥部各项指令，与中国人民解放军</w:t>
      </w:r>
      <w:r>
        <w:rPr>
          <w:rFonts w:hint="eastAsia" w:ascii="宋体" w:hAnsi="宋体" w:eastAsia="宋体" w:cs="宋体"/>
          <w:sz w:val="29"/>
          <w:szCs w:val="29"/>
        </w:rPr>
        <w:t>驻</w:t>
      </w:r>
      <w:r>
        <w:rPr>
          <w:rFonts w:hint="eastAsia" w:ascii="宋体" w:hAnsi="宋体" w:eastAsia="宋体" w:cs="宋体"/>
          <w:sz w:val="29"/>
          <w:szCs w:val="29"/>
          <w:lang w:eastAsia="zh-CN"/>
        </w:rPr>
        <w:t>平部队</w:t>
      </w:r>
      <w:r>
        <w:rPr>
          <w:rFonts w:hint="eastAsia" w:ascii="宋体" w:hAnsi="宋体" w:eastAsia="宋体" w:cs="宋体"/>
          <w:sz w:val="29"/>
          <w:szCs w:val="29"/>
          <w:lang w:val="zh-CN" w:eastAsia="zh-CN"/>
        </w:rPr>
        <w:t>建立联系机制，必要时商请军队支援地方抢险救灾工作；协助宣传部门组织开展应对</w:t>
      </w:r>
      <w:r>
        <w:rPr>
          <w:rFonts w:hint="eastAsia" w:cs="宋体"/>
          <w:sz w:val="29"/>
          <w:szCs w:val="29"/>
          <w:lang w:val="zh-CN" w:eastAsia="zh-CN"/>
        </w:rPr>
        <w:t>暴雪冰冻</w:t>
      </w:r>
      <w:r>
        <w:rPr>
          <w:rFonts w:hint="eastAsia" w:ascii="宋体" w:hAnsi="宋体" w:eastAsia="宋体" w:cs="宋体"/>
          <w:sz w:val="29"/>
          <w:szCs w:val="29"/>
          <w:lang w:val="zh-CN" w:eastAsia="zh-CN"/>
        </w:rPr>
        <w:t>灾害的宣传报道和新闻发布工作；完成市指挥部交办的其他工作。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38" w:name="_Toc29720"/>
      <w:bookmarkStart w:id="39" w:name="_Toc2131"/>
      <w:r>
        <w:rPr>
          <w:rFonts w:hint="eastAsia" w:ascii="宋体" w:hAnsi="宋体" w:eastAsia="宋体" w:cs="宋体"/>
          <w:b/>
          <w:bCs/>
          <w:sz w:val="29"/>
          <w:szCs w:val="29"/>
          <w:lang w:val="en-US" w:eastAsia="zh-CN"/>
        </w:rPr>
        <w:t>2.2.3</w:t>
      </w:r>
      <w:r>
        <w:rPr>
          <w:rFonts w:hint="eastAsia" w:ascii="宋体" w:hAnsi="宋体" w:eastAsia="宋体" w:cs="宋体"/>
          <w:b/>
          <w:bCs/>
          <w:sz w:val="29"/>
          <w:szCs w:val="29"/>
          <w:lang w:val="zh-CN" w:eastAsia="zh-CN"/>
        </w:rPr>
        <w:t>市指挥部各成员单位职责</w:t>
      </w:r>
      <w:bookmarkEnd w:id="38"/>
      <w:bookmarkEnd w:id="39"/>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市指挥部各成员单位职责详见附件。</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0" w:name="_Toc18716"/>
      <w:r>
        <w:rPr>
          <w:rFonts w:hint="eastAsia" w:ascii="宋体" w:hAnsi="宋体" w:eastAsia="宋体" w:cs="宋体"/>
          <w:b/>
          <w:bCs/>
          <w:sz w:val="29"/>
          <w:szCs w:val="29"/>
          <w:lang w:val="en-US" w:eastAsia="zh-CN"/>
        </w:rPr>
        <w:t>2.3</w:t>
      </w:r>
      <w:r>
        <w:rPr>
          <w:rFonts w:hint="eastAsia" w:ascii="宋体" w:hAnsi="宋体" w:eastAsia="宋体" w:cs="宋体"/>
          <w:b/>
          <w:bCs/>
          <w:sz w:val="29"/>
          <w:szCs w:val="29"/>
          <w:lang w:val="zh-CN" w:eastAsia="zh-CN"/>
        </w:rPr>
        <w:t>专家组</w:t>
      </w:r>
      <w:bookmarkEnd w:id="4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市指挥部建立应对</w:t>
      </w:r>
      <w:r>
        <w:rPr>
          <w:rFonts w:hint="eastAsia" w:cs="宋体"/>
          <w:sz w:val="29"/>
          <w:szCs w:val="29"/>
          <w:lang w:val="zh-CN" w:eastAsia="zh-CN"/>
        </w:rPr>
        <w:t>暴雪冰冻</w:t>
      </w:r>
      <w:r>
        <w:rPr>
          <w:rFonts w:hint="eastAsia" w:ascii="宋体" w:hAnsi="宋体" w:eastAsia="宋体" w:cs="宋体"/>
          <w:sz w:val="29"/>
          <w:szCs w:val="29"/>
          <w:lang w:val="zh-CN" w:eastAsia="zh-CN"/>
        </w:rPr>
        <w:t>灾害专家组，为预防和应对</w:t>
      </w:r>
      <w:r>
        <w:rPr>
          <w:rFonts w:hint="eastAsia" w:cs="宋体"/>
          <w:sz w:val="29"/>
          <w:szCs w:val="29"/>
          <w:lang w:val="zh-CN" w:eastAsia="zh-CN"/>
        </w:rPr>
        <w:t>暴雪冰冻</w:t>
      </w:r>
      <w:r>
        <w:rPr>
          <w:rFonts w:hint="eastAsia" w:ascii="宋体" w:hAnsi="宋体" w:eastAsia="宋体" w:cs="宋体"/>
          <w:sz w:val="29"/>
          <w:szCs w:val="29"/>
          <w:lang w:val="zh-CN" w:eastAsia="zh-CN"/>
        </w:rPr>
        <w:t>灾害提供决策咨询、技术支撑和工作建议。</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1" w:name="_Toc11981"/>
      <w:r>
        <w:rPr>
          <w:rFonts w:hint="eastAsia" w:ascii="宋体" w:hAnsi="宋体" w:eastAsia="宋体" w:cs="宋体"/>
          <w:b/>
          <w:bCs/>
          <w:sz w:val="29"/>
          <w:szCs w:val="29"/>
          <w:lang w:val="en-US" w:eastAsia="zh-CN"/>
        </w:rPr>
        <w:t>2.4</w:t>
      </w:r>
      <w:r>
        <w:rPr>
          <w:rFonts w:hint="eastAsia" w:ascii="宋体" w:hAnsi="宋体" w:eastAsia="宋体" w:cs="宋体"/>
          <w:b/>
          <w:bCs/>
          <w:sz w:val="29"/>
          <w:szCs w:val="29"/>
          <w:lang w:val="zh-CN" w:eastAsia="zh-CN"/>
        </w:rPr>
        <w:t>县（市）区应对</w:t>
      </w:r>
      <w:r>
        <w:rPr>
          <w:rFonts w:hint="eastAsia" w:cs="宋体"/>
          <w:b/>
          <w:bCs/>
          <w:sz w:val="29"/>
          <w:szCs w:val="29"/>
          <w:lang w:val="zh-CN" w:eastAsia="zh-CN"/>
        </w:rPr>
        <w:t>暴雪冰冻</w:t>
      </w:r>
      <w:r>
        <w:rPr>
          <w:rFonts w:hint="eastAsia" w:ascii="宋体" w:hAnsi="宋体" w:eastAsia="宋体" w:cs="宋体"/>
          <w:b/>
          <w:bCs/>
          <w:sz w:val="29"/>
          <w:szCs w:val="29"/>
          <w:lang w:val="zh-CN" w:eastAsia="zh-CN"/>
        </w:rPr>
        <w:t>灾害组织体系</w:t>
      </w:r>
      <w:bookmarkEnd w:id="4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rPr>
      </w:pPr>
      <w:r>
        <w:rPr>
          <w:rFonts w:hint="eastAsia" w:ascii="宋体" w:hAnsi="宋体" w:eastAsia="宋体" w:cs="宋体"/>
          <w:sz w:val="29"/>
          <w:szCs w:val="29"/>
          <w:lang w:val="zh-CN" w:eastAsia="zh-CN"/>
        </w:rPr>
        <w:t>县（市）区政府设立</w:t>
      </w:r>
      <w:r>
        <w:rPr>
          <w:rFonts w:hint="eastAsia" w:cs="宋体"/>
          <w:sz w:val="29"/>
          <w:szCs w:val="29"/>
          <w:lang w:val="zh-CN" w:eastAsia="zh-CN"/>
        </w:rPr>
        <w:t>暴雪冰冻</w:t>
      </w:r>
      <w:r>
        <w:rPr>
          <w:rFonts w:hint="eastAsia" w:ascii="宋体" w:hAnsi="宋体" w:eastAsia="宋体" w:cs="宋体"/>
          <w:sz w:val="29"/>
          <w:szCs w:val="29"/>
          <w:lang w:val="zh-CN" w:eastAsia="zh-CN"/>
        </w:rPr>
        <w:t>灾害应急指挥机构，明确工作职责，在上级指挥机构和本级党委、政府的领导下，组织、指挥、协调本行政区域</w:t>
      </w:r>
      <w:r>
        <w:rPr>
          <w:rFonts w:hint="eastAsia" w:cs="宋体"/>
          <w:sz w:val="29"/>
          <w:szCs w:val="29"/>
          <w:lang w:val="zh-CN" w:eastAsia="zh-CN"/>
        </w:rPr>
        <w:t>暴雪冰冻</w:t>
      </w:r>
      <w:r>
        <w:rPr>
          <w:rFonts w:hint="eastAsia" w:ascii="宋体" w:hAnsi="宋体" w:eastAsia="宋体" w:cs="宋体"/>
          <w:sz w:val="29"/>
          <w:szCs w:val="29"/>
          <w:lang w:val="zh-CN" w:eastAsia="zh-CN"/>
        </w:rPr>
        <w:t>灾害应对处置工作。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42" w:name="_Toc19633"/>
      <w:r>
        <w:rPr>
          <w:rFonts w:hint="eastAsia" w:ascii="宋体" w:hAnsi="宋体" w:eastAsia="宋体" w:cs="宋体"/>
          <w:b/>
          <w:bCs/>
          <w:sz w:val="29"/>
          <w:szCs w:val="29"/>
          <w:lang w:val="en-US" w:eastAsia="zh-CN"/>
        </w:rPr>
        <w:t>3</w:t>
      </w:r>
      <w:r>
        <w:rPr>
          <w:rFonts w:hint="eastAsia" w:ascii="宋体" w:hAnsi="宋体" w:eastAsia="宋体" w:cs="宋体"/>
          <w:b/>
          <w:bCs/>
          <w:sz w:val="29"/>
          <w:szCs w:val="29"/>
          <w:lang w:val="zh-CN" w:eastAsia="zh-CN"/>
        </w:rPr>
        <w:t>监测预警</w:t>
      </w:r>
      <w:bookmarkEnd w:id="42"/>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3" w:name="_Toc20112"/>
      <w:r>
        <w:rPr>
          <w:rFonts w:hint="eastAsia" w:ascii="宋体" w:hAnsi="宋体" w:eastAsia="宋体" w:cs="宋体"/>
          <w:b/>
          <w:bCs/>
          <w:sz w:val="29"/>
          <w:szCs w:val="29"/>
          <w:lang w:val="en-US" w:eastAsia="zh-CN"/>
        </w:rPr>
        <w:t>3.1</w:t>
      </w:r>
      <w:r>
        <w:rPr>
          <w:rFonts w:hint="eastAsia" w:ascii="宋体" w:hAnsi="宋体" w:eastAsia="宋体" w:cs="宋体"/>
          <w:b/>
          <w:bCs/>
          <w:sz w:val="29"/>
          <w:szCs w:val="29"/>
          <w:lang w:val="zh-CN" w:eastAsia="zh-CN"/>
        </w:rPr>
        <w:t>监测</w:t>
      </w:r>
      <w:bookmarkEnd w:id="43"/>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县（市）区政府及其相关部门建立健全气象灾害监测及预警信息发布系统，完善灾害信息收集评估系统，提高</w:t>
      </w:r>
      <w:r>
        <w:rPr>
          <w:rFonts w:hint="eastAsia" w:cs="宋体"/>
          <w:sz w:val="29"/>
          <w:szCs w:val="29"/>
          <w:lang w:val="zh-CN" w:eastAsia="zh-CN"/>
        </w:rPr>
        <w:t>暴雪冰冻</w:t>
      </w:r>
      <w:r>
        <w:rPr>
          <w:rFonts w:hint="eastAsia" w:ascii="宋体" w:hAnsi="宋体" w:eastAsia="宋体" w:cs="宋体"/>
          <w:sz w:val="29"/>
          <w:szCs w:val="29"/>
          <w:lang w:val="zh-CN" w:eastAsia="zh-CN"/>
        </w:rPr>
        <w:t>灾害监测预警能力。</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气象部门加强</w:t>
      </w:r>
      <w:r>
        <w:rPr>
          <w:rFonts w:hint="eastAsia" w:cs="宋体"/>
          <w:sz w:val="29"/>
          <w:szCs w:val="29"/>
          <w:lang w:val="zh-CN" w:eastAsia="zh-CN"/>
        </w:rPr>
        <w:t>暴雪冰冻</w:t>
      </w:r>
      <w:r>
        <w:rPr>
          <w:rFonts w:hint="eastAsia" w:ascii="宋体" w:hAnsi="宋体" w:eastAsia="宋体" w:cs="宋体"/>
          <w:sz w:val="29"/>
          <w:szCs w:val="29"/>
          <w:lang w:val="zh-CN" w:eastAsia="zh-CN"/>
        </w:rPr>
        <w:t>灾害监测，及时发布</w:t>
      </w:r>
      <w:r>
        <w:rPr>
          <w:rFonts w:hint="eastAsia" w:cs="宋体"/>
          <w:sz w:val="29"/>
          <w:szCs w:val="29"/>
          <w:lang w:val="zh-CN" w:eastAsia="zh-CN"/>
        </w:rPr>
        <w:t>暴雪冰冻</w:t>
      </w:r>
      <w:r>
        <w:rPr>
          <w:rFonts w:hint="eastAsia" w:ascii="宋体" w:hAnsi="宋体" w:eastAsia="宋体" w:cs="宋体"/>
          <w:sz w:val="29"/>
          <w:szCs w:val="29"/>
          <w:lang w:val="zh-CN" w:eastAsia="zh-CN"/>
        </w:rPr>
        <w:t>灾害监测预警信息，及时向救援救灾有关部门（单位）提供监测信息。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电力、住房城乡建设、通信、交通运输、铁路、发展改革、市场监管、农业农村、水利等部门根据气象部门的监测预警信息，结合本行业实际，认真做好</w:t>
      </w:r>
      <w:r>
        <w:rPr>
          <w:rFonts w:hint="eastAsia" w:cs="宋体"/>
          <w:sz w:val="29"/>
          <w:szCs w:val="29"/>
          <w:lang w:val="zh-CN" w:eastAsia="zh-CN"/>
        </w:rPr>
        <w:t>暴雪冰冻</w:t>
      </w:r>
      <w:r>
        <w:rPr>
          <w:rFonts w:hint="eastAsia" w:ascii="宋体" w:hAnsi="宋体" w:eastAsia="宋体" w:cs="宋体"/>
          <w:sz w:val="29"/>
          <w:szCs w:val="29"/>
          <w:lang w:val="zh-CN" w:eastAsia="zh-CN"/>
        </w:rPr>
        <w:t>灾害可能对本行业影响及危害的分析预测，做好预警预报工作，及时向市指挥部报告并通报相关部门（单位）。</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市指挥部办公室建立指挥部各成员单位和各地的信息交流和集中分析会商机制，多渠道、多途径收集汇总和分析研判</w:t>
      </w:r>
      <w:r>
        <w:rPr>
          <w:rFonts w:hint="eastAsia" w:cs="宋体"/>
          <w:sz w:val="29"/>
          <w:szCs w:val="29"/>
          <w:lang w:val="zh-CN" w:eastAsia="zh-CN"/>
        </w:rPr>
        <w:t>暴雪冰冻</w:t>
      </w:r>
      <w:r>
        <w:rPr>
          <w:rFonts w:hint="eastAsia" w:ascii="宋体" w:hAnsi="宋体" w:eastAsia="宋体" w:cs="宋体"/>
          <w:sz w:val="29"/>
          <w:szCs w:val="29"/>
          <w:lang w:val="zh-CN" w:eastAsia="zh-CN"/>
        </w:rPr>
        <w:t>灾害有关信息，及时报告市指挥部并通报各成员单位和相关地区。</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4" w:name="_Toc7429"/>
      <w:r>
        <w:rPr>
          <w:rFonts w:hint="eastAsia" w:ascii="宋体" w:hAnsi="宋体" w:eastAsia="宋体" w:cs="宋体"/>
          <w:b/>
          <w:bCs/>
          <w:sz w:val="29"/>
          <w:szCs w:val="29"/>
          <w:lang w:val="en-US" w:eastAsia="zh-CN"/>
        </w:rPr>
        <w:t>3.2</w:t>
      </w:r>
      <w:r>
        <w:rPr>
          <w:rFonts w:hint="eastAsia" w:ascii="宋体" w:hAnsi="宋体" w:eastAsia="宋体" w:cs="宋体"/>
          <w:b/>
          <w:bCs/>
          <w:sz w:val="29"/>
          <w:szCs w:val="29"/>
          <w:lang w:val="zh-CN" w:eastAsia="zh-CN"/>
        </w:rPr>
        <w:t>预警分级标准</w:t>
      </w:r>
      <w:bookmarkEnd w:id="44"/>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5" w:name="_Toc16735"/>
      <w:bookmarkStart w:id="46" w:name="_Toc21722"/>
      <w:r>
        <w:rPr>
          <w:rFonts w:hint="eastAsia" w:ascii="宋体" w:hAnsi="宋体" w:eastAsia="宋体" w:cs="宋体"/>
          <w:b/>
          <w:bCs/>
          <w:sz w:val="29"/>
          <w:szCs w:val="29"/>
          <w:lang w:val="en-US" w:eastAsia="zh-CN"/>
        </w:rPr>
        <w:t>3.2.1</w:t>
      </w:r>
      <w:r>
        <w:rPr>
          <w:rFonts w:hint="eastAsia" w:ascii="宋体" w:hAnsi="宋体" w:eastAsia="宋体" w:cs="宋体"/>
          <w:b/>
          <w:bCs/>
          <w:sz w:val="29"/>
          <w:szCs w:val="29"/>
          <w:lang w:val="zh-CN" w:eastAsia="zh-CN"/>
        </w:rPr>
        <w:t>冰冻预警标准</w:t>
      </w:r>
      <w:bookmarkEnd w:id="45"/>
      <w:bookmarkEnd w:id="46"/>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按照冰冻灾害的影响范围、强度和危害程度，</w:t>
      </w:r>
      <w:r>
        <w:rPr>
          <w:rFonts w:hint="eastAsia" w:cs="宋体"/>
          <w:sz w:val="29"/>
          <w:szCs w:val="29"/>
          <w:lang w:val="zh-CN" w:eastAsia="zh-CN"/>
        </w:rPr>
        <w:t>暴雪冰冻</w:t>
      </w:r>
      <w:r>
        <w:rPr>
          <w:rFonts w:hint="eastAsia" w:ascii="宋体" w:hAnsi="宋体" w:eastAsia="宋体" w:cs="宋体"/>
          <w:sz w:val="29"/>
          <w:szCs w:val="29"/>
          <w:lang w:val="zh-CN" w:eastAsia="zh-CN"/>
        </w:rPr>
        <w:t>预警标准由高到低分为三级：一级预警、二级预警、三级预警，分别用橙色、黄色、蓝色表示。</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一级预警（橙色）：未来24小时将出现强冻雨等天气且维持12小时及以上，或已经出现冻雨等天气，电线积冰厚度达8毫米以上且还将持续，可能造成室外线路、基础设施等严重积冰，对社会生产生活影响极大。</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二级预警（黄色）：未来24小时将出现较强冻雨等天气且维持6小时及以上，或已经出现冻雨等天气，电线积冰厚度达5毫米以上且还将持续，可能造成室外线路、基础设施等较严重积冰，对社会生产生活影响很大。</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三级预警（蓝色）：未来24小时将出现冻雨等天气且维持3小时及以上，或已经出现冻雨等天气，电线积冰厚度达3毫米以上且还将持续，可能造成室外线路、基础设施等积冰，对社会生产生活影响较大。</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47" w:name="_Toc16725"/>
      <w:bookmarkStart w:id="48" w:name="_Toc17336"/>
      <w:r>
        <w:rPr>
          <w:rFonts w:hint="eastAsia" w:ascii="宋体" w:hAnsi="宋体" w:eastAsia="宋体" w:cs="宋体"/>
          <w:b/>
          <w:bCs/>
          <w:sz w:val="29"/>
          <w:szCs w:val="29"/>
          <w:lang w:val="en-US" w:eastAsia="zh-CN"/>
        </w:rPr>
        <w:t>3.2.2</w:t>
      </w:r>
      <w:r>
        <w:rPr>
          <w:rFonts w:hint="eastAsia" w:ascii="宋体" w:hAnsi="宋体" w:eastAsia="宋体" w:cs="宋体"/>
          <w:b/>
          <w:bCs/>
          <w:sz w:val="29"/>
          <w:szCs w:val="29"/>
          <w:lang w:val="zh-CN" w:eastAsia="zh-CN"/>
        </w:rPr>
        <w:t>暴雪预警标准</w:t>
      </w:r>
      <w:bookmarkEnd w:id="47"/>
      <w:bookmarkEnd w:id="4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rPr>
        <w:t>按照</w:t>
      </w:r>
      <w:r>
        <w:rPr>
          <w:rFonts w:hint="eastAsia" w:ascii="宋体" w:hAnsi="宋体" w:eastAsia="宋体" w:cs="宋体"/>
          <w:sz w:val="29"/>
          <w:szCs w:val="29"/>
          <w:lang w:eastAsia="zh-CN"/>
        </w:rPr>
        <w:t>市</w:t>
      </w:r>
      <w:r>
        <w:rPr>
          <w:rFonts w:hint="eastAsia" w:ascii="宋体" w:hAnsi="宋体" w:eastAsia="宋体" w:cs="宋体"/>
          <w:sz w:val="29"/>
          <w:szCs w:val="29"/>
        </w:rPr>
        <w:t>气象局现行业务规范执行</w:t>
      </w:r>
      <w:r>
        <w:rPr>
          <w:rFonts w:hint="eastAsia" w:ascii="宋体" w:hAnsi="宋体" w:eastAsia="宋体" w:cs="宋体"/>
          <w:sz w:val="29"/>
          <w:szCs w:val="29"/>
          <w:lang w:eastAsia="zh-CN"/>
        </w:rPr>
        <w:t>，</w:t>
      </w:r>
      <w:r>
        <w:rPr>
          <w:rFonts w:hint="eastAsia" w:ascii="宋体" w:hAnsi="宋体" w:eastAsia="宋体" w:cs="宋体"/>
          <w:sz w:val="29"/>
          <w:szCs w:val="29"/>
          <w:lang w:val="zh-CN" w:eastAsia="zh-CN"/>
        </w:rPr>
        <w:t>暴雪预警标准由高到低分为四级：一级预警、二级预警、三级预警、四级预警分别用红色、橙色、黄色、蓝色表示。</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暴雪Ⅳ级（蓝色）预警：24小时内市辖区一个以上乡镇或两个以上县域各有一个以上乡镇的降雪量将达10毫米以上，或者已达10毫米以上且降雪持续。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暴雪Ⅲ级（黄色）预警：12小时内市辖区一个以上乡镇或两个以上县域各有一个以上乡镇的降雪量将达10毫米以上，或者已达10毫米以上且降雪持续。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暴雪Ⅱ级（橙色）预警：12小时内市辖区一个以上乡镇或两个以上县域各有一个以上乡镇的降雪量将达20毫米以上，或者已达20毫米以上且降雪持续。</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暴雪Ⅰ级（红色）预警：12小时内市辖区一个以上乡镇或两个以上县域各有一个以上乡镇的降雪量将达30毫米以上，或已达30毫米以上且降雪持续。</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49" w:name="_Toc26069"/>
      <w:r>
        <w:rPr>
          <w:rFonts w:hint="eastAsia" w:ascii="宋体" w:hAnsi="宋体" w:eastAsia="宋体" w:cs="宋体"/>
          <w:b/>
          <w:bCs/>
          <w:sz w:val="29"/>
          <w:szCs w:val="29"/>
          <w:lang w:val="en-US" w:eastAsia="zh-CN"/>
        </w:rPr>
        <w:t>3.3</w:t>
      </w:r>
      <w:r>
        <w:rPr>
          <w:rFonts w:hint="eastAsia" w:ascii="宋体" w:hAnsi="宋体" w:eastAsia="宋体" w:cs="宋体"/>
          <w:b/>
          <w:bCs/>
          <w:sz w:val="29"/>
          <w:szCs w:val="29"/>
          <w:lang w:val="zh-CN" w:eastAsia="zh-CN"/>
        </w:rPr>
        <w:t>预警信息发布</w:t>
      </w:r>
      <w:bookmarkEnd w:id="49"/>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cs="宋体"/>
          <w:sz w:val="29"/>
          <w:szCs w:val="29"/>
          <w:lang w:val="zh-CN" w:eastAsia="zh-CN"/>
        </w:rPr>
        <w:t>暴雪冰冻</w:t>
      </w:r>
      <w:r>
        <w:rPr>
          <w:rFonts w:hint="eastAsia" w:ascii="宋体" w:hAnsi="宋体" w:eastAsia="宋体" w:cs="宋体"/>
          <w:sz w:val="29"/>
          <w:szCs w:val="29"/>
          <w:lang w:val="zh-CN" w:eastAsia="zh-CN"/>
        </w:rPr>
        <w:t>灾害气象监测预警信息由气象部门发布。气象部门发布</w:t>
      </w:r>
      <w:r>
        <w:rPr>
          <w:rFonts w:hint="eastAsia" w:cs="宋体"/>
          <w:sz w:val="29"/>
          <w:szCs w:val="29"/>
          <w:lang w:val="zh-CN" w:eastAsia="zh-CN"/>
        </w:rPr>
        <w:t>暴雪冰冻</w:t>
      </w:r>
      <w:r>
        <w:rPr>
          <w:rFonts w:hint="eastAsia" w:ascii="宋体" w:hAnsi="宋体" w:eastAsia="宋体" w:cs="宋体"/>
          <w:sz w:val="29"/>
          <w:szCs w:val="29"/>
          <w:lang w:val="zh-CN" w:eastAsia="zh-CN"/>
        </w:rPr>
        <w:t>灾害预警信息时，要加强与救援救灾部门和重点防范部门的信息交换。</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道路、铁路等运输企业和交通运输、公安交警等部门通过采取定时、滚动播报等方式向社会和公众发布交通运输相关预警信息。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rPr>
      </w:pPr>
      <w:r>
        <w:rPr>
          <w:rFonts w:hint="eastAsia" w:ascii="宋体" w:hAnsi="宋体" w:eastAsia="宋体" w:cs="宋体"/>
          <w:sz w:val="29"/>
          <w:szCs w:val="29"/>
          <w:lang w:val="zh-CN" w:eastAsia="zh-CN"/>
        </w:rPr>
        <w:t>有效利用传统媒体和新媒体特点，通过广播、电视、报刊、移动通信、互联网或大喇叭、逐户通知等方式，对老、幼、病、残、孕等特殊人群以及学校等特殊场所和警报盲区，有针对性的预警预报，确保信息全覆盖、无遗漏、无死角。承担应急处置职责的相关单位接收到预警信息后，应当及时向发布预警信息的单位反馈接收结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50" w:name="_Toc2266"/>
      <w:r>
        <w:rPr>
          <w:rFonts w:hint="eastAsia" w:ascii="宋体" w:hAnsi="宋体" w:eastAsia="宋体" w:cs="宋体"/>
          <w:b/>
          <w:bCs/>
          <w:sz w:val="29"/>
          <w:szCs w:val="29"/>
          <w:lang w:val="en-US" w:eastAsia="zh-CN"/>
        </w:rPr>
        <w:t>3.4预警行动</w:t>
      </w:r>
      <w:bookmarkEnd w:id="5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气象部门加强预警预防值班值守，对</w:t>
      </w:r>
      <w:r>
        <w:rPr>
          <w:rFonts w:hint="eastAsia" w:cs="宋体"/>
          <w:sz w:val="29"/>
          <w:szCs w:val="29"/>
          <w:lang w:val="zh-CN" w:eastAsia="zh-CN"/>
        </w:rPr>
        <w:t>暴雪冰冻</w:t>
      </w:r>
      <w:r>
        <w:rPr>
          <w:rFonts w:hint="eastAsia" w:ascii="宋体" w:hAnsi="宋体" w:eastAsia="宋体" w:cs="宋体"/>
          <w:sz w:val="29"/>
          <w:szCs w:val="29"/>
          <w:lang w:val="zh-CN" w:eastAsia="zh-CN"/>
        </w:rPr>
        <w:t>气象信息进行汇总评估，加密监测，深入分析及其影响发展趋势，及时通报相关部门和单位。</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应急、电力、住房城乡建设、通信、教育、交通运输、公安交警、铁路、发展改革、市场监管、农业农村等部门，按照职责分工，做好应急队伍、各类物资和装备的应急准备。各级政府加强</w:t>
      </w:r>
      <w:r>
        <w:rPr>
          <w:rFonts w:hint="eastAsia" w:cs="宋体"/>
          <w:sz w:val="29"/>
          <w:szCs w:val="29"/>
          <w:lang w:val="zh-CN" w:eastAsia="zh-CN"/>
        </w:rPr>
        <w:t>暴雪冰冻</w:t>
      </w:r>
      <w:r>
        <w:rPr>
          <w:rFonts w:hint="eastAsia" w:ascii="宋体" w:hAnsi="宋体" w:eastAsia="宋体" w:cs="宋体"/>
          <w:sz w:val="29"/>
          <w:szCs w:val="29"/>
          <w:lang w:val="zh-CN" w:eastAsia="zh-CN"/>
        </w:rPr>
        <w:t>灾害分析研判，根据</w:t>
      </w:r>
      <w:r>
        <w:rPr>
          <w:rFonts w:hint="eastAsia" w:cs="宋体"/>
          <w:sz w:val="29"/>
          <w:szCs w:val="29"/>
          <w:lang w:val="zh-CN" w:eastAsia="zh-CN"/>
        </w:rPr>
        <w:t>暴雪冰冻</w:t>
      </w:r>
      <w:r>
        <w:rPr>
          <w:rFonts w:hint="eastAsia" w:ascii="宋体" w:hAnsi="宋体" w:eastAsia="宋体" w:cs="宋体"/>
          <w:sz w:val="29"/>
          <w:szCs w:val="29"/>
          <w:lang w:val="zh-CN" w:eastAsia="zh-CN"/>
        </w:rPr>
        <w:t>灾害可能造成的影响程度，必要时可以引导居民减少出行、停课停业，提前采取道路、铁路等交通管制措施，防止发生重大交通运输事故。</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单位、基层组织和社会公众按照</w:t>
      </w:r>
      <w:r>
        <w:rPr>
          <w:rFonts w:hint="eastAsia" w:cs="宋体"/>
          <w:sz w:val="29"/>
          <w:szCs w:val="29"/>
          <w:lang w:val="zh-CN" w:eastAsia="zh-CN"/>
        </w:rPr>
        <w:t>暴雪冰冻</w:t>
      </w:r>
      <w:r>
        <w:rPr>
          <w:rFonts w:hint="eastAsia" w:ascii="宋体" w:hAnsi="宋体" w:eastAsia="宋体" w:cs="宋体"/>
          <w:sz w:val="29"/>
          <w:szCs w:val="29"/>
          <w:lang w:val="zh-CN" w:eastAsia="zh-CN"/>
        </w:rPr>
        <w:t>灾害预警信息和应急防范的有关要求，积极做好防御准备工作，减少</w:t>
      </w:r>
      <w:r>
        <w:rPr>
          <w:rFonts w:hint="eastAsia" w:cs="宋体"/>
          <w:sz w:val="29"/>
          <w:szCs w:val="29"/>
          <w:lang w:val="zh-CN" w:eastAsia="zh-CN"/>
        </w:rPr>
        <w:t>暴雪冰冻</w:t>
      </w:r>
      <w:r>
        <w:rPr>
          <w:rFonts w:hint="eastAsia" w:ascii="宋体" w:hAnsi="宋体" w:eastAsia="宋体" w:cs="宋体"/>
          <w:sz w:val="29"/>
          <w:szCs w:val="29"/>
          <w:lang w:val="zh-CN" w:eastAsia="zh-CN"/>
        </w:rPr>
        <w:t>灾害可能造成的损失。</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51" w:name="_Toc13612"/>
      <w:r>
        <w:rPr>
          <w:rFonts w:hint="eastAsia" w:ascii="宋体" w:hAnsi="宋体" w:eastAsia="宋体" w:cs="宋体"/>
          <w:b/>
          <w:bCs/>
          <w:sz w:val="29"/>
          <w:szCs w:val="29"/>
          <w:lang w:val="en-US" w:eastAsia="zh-CN"/>
        </w:rPr>
        <w:t>3.5</w:t>
      </w:r>
      <w:r>
        <w:rPr>
          <w:rFonts w:hint="eastAsia" w:ascii="宋体" w:hAnsi="宋体" w:eastAsia="宋体" w:cs="宋体"/>
          <w:b/>
          <w:bCs/>
          <w:sz w:val="29"/>
          <w:szCs w:val="29"/>
          <w:lang w:val="zh-CN" w:eastAsia="zh-CN"/>
        </w:rPr>
        <w:t>预警调整和解除</w:t>
      </w:r>
      <w:bookmarkEnd w:id="5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加强</w:t>
      </w:r>
      <w:r>
        <w:rPr>
          <w:rFonts w:hint="eastAsia" w:cs="宋体"/>
          <w:sz w:val="29"/>
          <w:szCs w:val="29"/>
          <w:lang w:val="zh-CN" w:eastAsia="zh-CN"/>
        </w:rPr>
        <w:t>暴雪冰冻</w:t>
      </w:r>
      <w:r>
        <w:rPr>
          <w:rFonts w:hint="eastAsia" w:ascii="宋体" w:hAnsi="宋体" w:eastAsia="宋体" w:cs="宋体"/>
          <w:sz w:val="29"/>
          <w:szCs w:val="29"/>
          <w:lang w:val="zh-CN" w:eastAsia="zh-CN"/>
        </w:rPr>
        <w:t>预警信息动态管理，根据事态发展，适时调整预警级别，更新预警信息内容，及时报告、通报和发布有关情况。当</w:t>
      </w:r>
      <w:r>
        <w:rPr>
          <w:rFonts w:hint="eastAsia" w:cs="宋体"/>
          <w:sz w:val="29"/>
          <w:szCs w:val="29"/>
          <w:lang w:val="zh-CN" w:eastAsia="zh-CN"/>
        </w:rPr>
        <w:t>暴雪冰冻</w:t>
      </w:r>
      <w:r>
        <w:rPr>
          <w:rFonts w:hint="eastAsia" w:ascii="宋体" w:hAnsi="宋体" w:eastAsia="宋体" w:cs="宋体"/>
          <w:sz w:val="29"/>
          <w:szCs w:val="29"/>
          <w:lang w:val="zh-CN" w:eastAsia="zh-CN"/>
        </w:rPr>
        <w:t>灾害风险已经解除，发布预警信息的政府或有关部门要及时宣布解除预警，解除已经采取的有关措施。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52" w:name="_Toc23362"/>
      <w:r>
        <w:rPr>
          <w:rFonts w:hint="eastAsia" w:ascii="宋体" w:hAnsi="宋体" w:eastAsia="宋体" w:cs="宋体"/>
          <w:b/>
          <w:bCs/>
          <w:sz w:val="29"/>
          <w:szCs w:val="29"/>
          <w:lang w:val="en-US" w:eastAsia="zh-CN"/>
        </w:rPr>
        <w:t>4</w:t>
      </w:r>
      <w:r>
        <w:rPr>
          <w:rFonts w:hint="eastAsia" w:ascii="宋体" w:hAnsi="宋体" w:eastAsia="宋体" w:cs="宋体"/>
          <w:b/>
          <w:bCs/>
          <w:sz w:val="29"/>
          <w:szCs w:val="29"/>
          <w:lang w:val="zh-CN" w:eastAsia="zh-CN"/>
        </w:rPr>
        <w:t>应急响应</w:t>
      </w:r>
      <w:bookmarkEnd w:id="52"/>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53" w:name="_Toc26186"/>
      <w:r>
        <w:rPr>
          <w:rFonts w:hint="eastAsia" w:ascii="宋体" w:hAnsi="宋体" w:eastAsia="宋体" w:cs="宋体"/>
          <w:b/>
          <w:bCs/>
          <w:sz w:val="29"/>
          <w:szCs w:val="29"/>
          <w:lang w:val="en-US" w:eastAsia="zh-CN"/>
        </w:rPr>
        <w:t>4.1</w:t>
      </w:r>
      <w:r>
        <w:rPr>
          <w:rFonts w:hint="eastAsia" w:ascii="宋体" w:hAnsi="宋体" w:eastAsia="宋体" w:cs="宋体"/>
          <w:b/>
          <w:bCs/>
          <w:sz w:val="29"/>
          <w:szCs w:val="29"/>
          <w:lang w:val="zh-CN" w:eastAsia="zh-CN"/>
        </w:rPr>
        <w:t>信息报告</w:t>
      </w:r>
      <w:bookmarkEnd w:id="53"/>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宋体" w:hAnsi="宋体" w:eastAsia="宋体" w:cs="宋体"/>
          <w:sz w:val="29"/>
          <w:szCs w:val="29"/>
          <w:lang w:val="zh-CN" w:eastAsia="zh-CN"/>
        </w:rPr>
      </w:pPr>
      <w:r>
        <w:rPr>
          <w:rFonts w:hint="eastAsia" w:cs="宋体"/>
          <w:sz w:val="29"/>
          <w:szCs w:val="29"/>
          <w:lang w:val="zh-CN" w:eastAsia="zh-CN"/>
        </w:rPr>
        <w:t>暴雪冰冻</w:t>
      </w:r>
      <w:r>
        <w:rPr>
          <w:rFonts w:hint="eastAsia" w:ascii="宋体" w:hAnsi="宋体" w:eastAsia="宋体" w:cs="宋体"/>
          <w:sz w:val="29"/>
          <w:szCs w:val="29"/>
          <w:lang w:val="zh-CN" w:eastAsia="zh-CN"/>
        </w:rPr>
        <w:t>灾害发生后，事发地政府及其相关部门在迅速组织抢险救援的同时，加强收集汇总相关信息并按要求及时报告上级政府及相关部门，报告时限最迟不得超过接报后1小时，并根据事态发展情况，做好应对处置情况的续报工作。信息报告的内容包括：发生时间和地点、影响范围、已造成的损失或影响、已经采取的措施、发展趋势、下阶段工作措施及需请求解决的事项等。</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54" w:name="_Toc4616"/>
      <w:r>
        <w:rPr>
          <w:rFonts w:hint="eastAsia" w:ascii="宋体" w:hAnsi="宋体" w:eastAsia="宋体" w:cs="宋体"/>
          <w:b/>
          <w:bCs/>
          <w:sz w:val="29"/>
          <w:szCs w:val="29"/>
          <w:lang w:val="en-US" w:eastAsia="zh-CN"/>
        </w:rPr>
        <w:t>4.2分级响应</w:t>
      </w:r>
      <w:bookmarkEnd w:id="5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市级应急响应根据</w:t>
      </w:r>
      <w:r>
        <w:rPr>
          <w:rFonts w:hint="eastAsia" w:cs="宋体"/>
          <w:sz w:val="29"/>
          <w:szCs w:val="29"/>
          <w:lang w:val="zh-CN" w:eastAsia="zh-CN"/>
        </w:rPr>
        <w:t>暴雪冰冻</w:t>
      </w:r>
      <w:r>
        <w:rPr>
          <w:rFonts w:hint="eastAsia" w:ascii="宋体" w:hAnsi="宋体" w:eastAsia="宋体" w:cs="宋体"/>
          <w:sz w:val="29"/>
          <w:szCs w:val="29"/>
          <w:lang w:val="zh-CN" w:eastAsia="zh-CN"/>
        </w:rPr>
        <w:t>灾害影响程度，结合应对处置实际情况，由高到低分为一级、二级、三级、四级。当初判发生或可能发生特别重大</w:t>
      </w:r>
      <w:r>
        <w:rPr>
          <w:rFonts w:hint="eastAsia" w:cs="宋体"/>
          <w:sz w:val="29"/>
          <w:szCs w:val="29"/>
          <w:lang w:val="zh-CN" w:eastAsia="zh-CN"/>
        </w:rPr>
        <w:t>暴雪冰冻</w:t>
      </w:r>
      <w:r>
        <w:rPr>
          <w:rFonts w:hint="eastAsia" w:ascii="宋体" w:hAnsi="宋体" w:eastAsia="宋体" w:cs="宋体"/>
          <w:sz w:val="29"/>
          <w:szCs w:val="29"/>
          <w:lang w:val="zh-CN" w:eastAsia="zh-CN"/>
        </w:rPr>
        <w:t>灾害时，市指挥部办公室会同市气象局等相关部门（单位）研究提出启动市级一级响应建议，由市指挥部总指挥决定启动并指挥，必要时市政府主要领导指挥；当初判发生或可能发生重大</w:t>
      </w:r>
      <w:r>
        <w:rPr>
          <w:rFonts w:hint="eastAsia" w:cs="宋体"/>
          <w:sz w:val="29"/>
          <w:szCs w:val="29"/>
          <w:lang w:val="zh-CN" w:eastAsia="zh-CN"/>
        </w:rPr>
        <w:t>暴雪冰冻</w:t>
      </w:r>
      <w:r>
        <w:rPr>
          <w:rFonts w:hint="eastAsia" w:ascii="宋体" w:hAnsi="宋体" w:eastAsia="宋体" w:cs="宋体"/>
          <w:sz w:val="29"/>
          <w:szCs w:val="29"/>
          <w:lang w:val="zh-CN" w:eastAsia="zh-CN"/>
        </w:rPr>
        <w:t>灾害时，市指挥部办公室会同市气象局等相关部门（单位）研</w:t>
      </w:r>
      <w:r>
        <w:rPr>
          <w:rFonts w:hint="eastAsia" w:ascii="宋体" w:hAnsi="宋体" w:eastAsia="宋体" w:cs="宋体"/>
          <w:color w:val="0000FF"/>
          <w:sz w:val="29"/>
          <w:szCs w:val="29"/>
          <w:lang w:val="zh-CN" w:eastAsia="zh-CN"/>
        </w:rPr>
        <w:t>究提出启动市级二级</w:t>
      </w:r>
      <w:r>
        <w:rPr>
          <w:rFonts w:hint="eastAsia" w:cs="宋体"/>
          <w:color w:val="0000FF"/>
          <w:sz w:val="29"/>
          <w:szCs w:val="29"/>
          <w:lang w:val="zh-CN" w:eastAsia="zh-CN"/>
        </w:rPr>
        <w:t>以上</w:t>
      </w:r>
      <w:r>
        <w:rPr>
          <w:rFonts w:hint="eastAsia" w:ascii="宋体" w:hAnsi="宋体" w:eastAsia="宋体" w:cs="宋体"/>
          <w:color w:val="0000FF"/>
          <w:sz w:val="29"/>
          <w:szCs w:val="29"/>
          <w:lang w:val="zh-CN" w:eastAsia="zh-CN"/>
        </w:rPr>
        <w:t>响应建议，由市指挥部副总指挥决定启动并指挥，必要时市指挥部总指挥决定启动并指挥；</w:t>
      </w:r>
      <w:r>
        <w:rPr>
          <w:rFonts w:hint="eastAsia" w:ascii="宋体" w:hAnsi="宋体" w:eastAsia="宋体" w:cs="宋体"/>
          <w:sz w:val="29"/>
          <w:szCs w:val="29"/>
          <w:lang w:val="zh-CN" w:eastAsia="zh-CN"/>
        </w:rPr>
        <w:t>当初判发生或可能发生较大</w:t>
      </w:r>
      <w:r>
        <w:rPr>
          <w:rFonts w:hint="eastAsia" w:cs="宋体"/>
          <w:sz w:val="29"/>
          <w:szCs w:val="29"/>
          <w:lang w:val="zh-CN" w:eastAsia="zh-CN"/>
        </w:rPr>
        <w:t>暴雪冰冻</w:t>
      </w:r>
      <w:r>
        <w:rPr>
          <w:rFonts w:hint="eastAsia" w:ascii="宋体" w:hAnsi="宋体" w:eastAsia="宋体" w:cs="宋体"/>
          <w:sz w:val="29"/>
          <w:szCs w:val="29"/>
          <w:lang w:val="zh-CN" w:eastAsia="zh-CN"/>
        </w:rPr>
        <w:t>灾害时，市指挥部办公室会同市气象局等相关部门（单位）研究提出启动市级三级响应建议，由市指挥部副总指挥决定启动并指挥，或指定专人指挥；当发生一般</w:t>
      </w:r>
      <w:r>
        <w:rPr>
          <w:rFonts w:hint="eastAsia" w:cs="宋体"/>
          <w:sz w:val="29"/>
          <w:szCs w:val="29"/>
          <w:lang w:val="zh-CN" w:eastAsia="zh-CN"/>
        </w:rPr>
        <w:t>暴雪冰冻</w:t>
      </w:r>
      <w:r>
        <w:rPr>
          <w:rFonts w:hint="eastAsia" w:ascii="宋体" w:hAnsi="宋体" w:eastAsia="宋体" w:cs="宋体"/>
          <w:sz w:val="29"/>
          <w:szCs w:val="29"/>
          <w:lang w:val="zh-CN" w:eastAsia="zh-CN"/>
        </w:rPr>
        <w:t>灾害，超出事发地县（市）区处置能力时，经事发地县（市）区请求，或者发生一般</w:t>
      </w:r>
      <w:r>
        <w:rPr>
          <w:rFonts w:hint="eastAsia" w:cs="宋体"/>
          <w:sz w:val="29"/>
          <w:szCs w:val="29"/>
          <w:lang w:val="zh-CN" w:eastAsia="zh-CN"/>
        </w:rPr>
        <w:t>暴雪冰冻</w:t>
      </w:r>
      <w:r>
        <w:rPr>
          <w:rFonts w:hint="eastAsia" w:ascii="宋体" w:hAnsi="宋体" w:eastAsia="宋体" w:cs="宋体"/>
          <w:sz w:val="29"/>
          <w:szCs w:val="29"/>
          <w:lang w:val="zh-CN" w:eastAsia="zh-CN"/>
        </w:rPr>
        <w:t>灾害情况敏感复杂，市指挥部根据实际情况研判，可以适时启动市级四级响应，由市指挥部副总指挥决定启动并指挥，或指定专人指挥。应急响应启动后，可视情调整响应级别。</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县（市）区政府及其部门、各单位和基层组织</w:t>
      </w:r>
      <w:r>
        <w:rPr>
          <w:rFonts w:hint="eastAsia" w:cs="宋体"/>
          <w:sz w:val="29"/>
          <w:szCs w:val="29"/>
          <w:lang w:val="zh-CN" w:eastAsia="zh-CN"/>
        </w:rPr>
        <w:t>暴雪冰冻</w:t>
      </w:r>
      <w:r>
        <w:rPr>
          <w:rFonts w:hint="eastAsia" w:ascii="宋体" w:hAnsi="宋体" w:eastAsia="宋体" w:cs="宋体"/>
          <w:sz w:val="29"/>
          <w:szCs w:val="29"/>
          <w:lang w:val="zh-CN" w:eastAsia="zh-CN"/>
        </w:rPr>
        <w:t>灾害应急预案的应急响应分级，按照国家有关规定确定，并与上级、属地政府和主管部门响应分级保持好衔接。</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55" w:name="_Toc6723"/>
      <w:r>
        <w:rPr>
          <w:rFonts w:hint="eastAsia" w:ascii="宋体" w:hAnsi="宋体" w:eastAsia="宋体" w:cs="宋体"/>
          <w:b/>
          <w:bCs/>
          <w:sz w:val="29"/>
          <w:szCs w:val="29"/>
          <w:lang w:val="en-US" w:eastAsia="zh-CN"/>
        </w:rPr>
        <w:t>4.3</w:t>
      </w:r>
      <w:r>
        <w:rPr>
          <w:rFonts w:hint="eastAsia" w:ascii="宋体" w:hAnsi="宋体" w:eastAsia="宋体" w:cs="宋体"/>
          <w:b/>
          <w:bCs/>
          <w:sz w:val="29"/>
          <w:szCs w:val="29"/>
          <w:lang w:val="zh-CN" w:eastAsia="zh-CN"/>
        </w:rPr>
        <w:t>指挥协调</w:t>
      </w:r>
      <w:bookmarkEnd w:id="55"/>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4.3.1</w:t>
      </w:r>
      <w:r>
        <w:rPr>
          <w:rFonts w:hint="eastAsia" w:ascii="宋体" w:hAnsi="宋体" w:eastAsia="宋体" w:cs="宋体"/>
          <w:sz w:val="29"/>
          <w:szCs w:val="29"/>
          <w:lang w:val="zh-CN" w:eastAsia="zh-CN"/>
        </w:rPr>
        <w:t>启动市级应急响应后，市指挥部召开专题会议，动员部署</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灾害应对工作。气象部门通报</w:t>
      </w:r>
      <w:r>
        <w:rPr>
          <w:rFonts w:hint="eastAsia" w:cs="宋体"/>
          <w:sz w:val="29"/>
          <w:szCs w:val="29"/>
          <w:lang w:val="zh-CN" w:eastAsia="zh-CN"/>
        </w:rPr>
        <w:t>暴雪冰冻</w:t>
      </w:r>
      <w:r>
        <w:rPr>
          <w:rFonts w:hint="eastAsia" w:ascii="宋体" w:hAnsi="宋体" w:eastAsia="宋体" w:cs="宋体"/>
          <w:sz w:val="29"/>
          <w:szCs w:val="29"/>
          <w:lang w:val="zh-CN" w:eastAsia="zh-CN"/>
        </w:rPr>
        <w:t>天气监测和预报情况，应急、发展改革、公安、交通运输、铁路、电力、通信、住房城乡建设、农业农村、水利等部门结合实际，提出应对措施。根据实际需要，市指挥部可以向灾害发生地区派出有关工作组协助开展应对工作；必要时，市指挥部可以向灾害发生地区派出现场指挥部，统一指挥现场应对处置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市指挥部办公室做好市指挥部指示、决策的传达以及灾情和工作信息的收集汇总。协助调配抢险物资，协调调集消防救援力量、有关专业应急救援力量，必要时协调解放军、武警部队等力量支援灾区抢险救灾。配合有关部门及时向社会发布灾害信息以及政府应对灾害的工作情况，引导公众主动、积极防灾抗灾。市指挥部各成员单位结合职责，全力组织开展抗灾救灾工作，加强部门（单位）间协调联动，形成合力。</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4.3.2</w:t>
      </w:r>
      <w:r>
        <w:rPr>
          <w:rFonts w:hint="eastAsia" w:ascii="宋体" w:hAnsi="宋体" w:eastAsia="宋体" w:cs="宋体"/>
          <w:sz w:val="29"/>
          <w:szCs w:val="29"/>
          <w:lang w:val="zh-CN" w:eastAsia="zh-CN"/>
        </w:rPr>
        <w:t>发生灾害的县（市）区及时动员部署灾害应对工作，及时发布动态信息，转移危险地区群众，密切跟踪调度供电、供水、燃气、供热、通信、交通运行情况，加大地质灾害隐患点巡查，组织人力、物力抢险救灾。</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rPr>
      </w:pPr>
      <w:r>
        <w:rPr>
          <w:rFonts w:hint="eastAsia" w:ascii="宋体" w:hAnsi="宋体" w:eastAsia="宋体" w:cs="宋体"/>
          <w:sz w:val="29"/>
          <w:szCs w:val="29"/>
          <w:lang w:val="en-US" w:eastAsia="zh-CN"/>
        </w:rPr>
        <w:t>4.3.3</w:t>
      </w:r>
      <w:r>
        <w:rPr>
          <w:rFonts w:hint="eastAsia" w:ascii="宋体" w:hAnsi="宋体" w:eastAsia="宋体" w:cs="宋体"/>
          <w:sz w:val="29"/>
          <w:szCs w:val="29"/>
          <w:lang w:val="zh-CN" w:eastAsia="zh-CN"/>
        </w:rPr>
        <w:t>发生灾害的乡镇（街道）、村（社区）迅速落实上级党委、政府要求，组织辖区内应急队伍开展先期应对处置工作，维护群众基本生活秩序，积极传达各级党委政府应对工作方针，同时主动争取上级和外部支援。</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56" w:name="_Toc18787"/>
      <w:r>
        <w:rPr>
          <w:rFonts w:hint="eastAsia" w:ascii="宋体" w:hAnsi="宋体" w:eastAsia="宋体" w:cs="宋体"/>
          <w:b/>
          <w:bCs/>
          <w:sz w:val="29"/>
          <w:szCs w:val="29"/>
          <w:lang w:val="en-US" w:eastAsia="zh-CN"/>
        </w:rPr>
        <w:t>4.4处置措施</w:t>
      </w:r>
      <w:bookmarkEnd w:id="56"/>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en-US" w:eastAsia="zh-CN"/>
        </w:rPr>
      </w:pPr>
      <w:bookmarkStart w:id="57" w:name="_Toc26110"/>
      <w:bookmarkStart w:id="58" w:name="_Toc8709"/>
      <w:r>
        <w:rPr>
          <w:rFonts w:hint="eastAsia" w:ascii="宋体" w:hAnsi="宋体" w:eastAsia="宋体" w:cs="宋体"/>
          <w:b/>
          <w:bCs/>
          <w:sz w:val="29"/>
          <w:szCs w:val="29"/>
          <w:lang w:val="en-US" w:eastAsia="zh-CN"/>
        </w:rPr>
        <w:t>4.4.1先期处置</w:t>
      </w:r>
      <w:bookmarkEnd w:id="57"/>
      <w:bookmarkEnd w:id="5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cs="宋体"/>
          <w:sz w:val="29"/>
          <w:szCs w:val="29"/>
          <w:lang w:val="zh-CN" w:eastAsia="zh-CN"/>
        </w:rPr>
        <w:t>暴雪冰冻</w:t>
      </w:r>
      <w:r>
        <w:rPr>
          <w:rFonts w:hint="eastAsia" w:ascii="宋体" w:hAnsi="宋体" w:eastAsia="宋体" w:cs="宋体"/>
          <w:sz w:val="29"/>
          <w:szCs w:val="29"/>
          <w:lang w:val="zh-CN" w:eastAsia="zh-CN"/>
        </w:rPr>
        <w:t>灾害发生后，事发地政府、基层组织和企事业单位立即启动应急响应，开展抗灾救灾行动。住房城乡建设、</w:t>
      </w:r>
      <w:r>
        <w:rPr>
          <w:rFonts w:hint="eastAsia" w:cs="宋体"/>
          <w:color w:val="0000FF"/>
          <w:sz w:val="29"/>
          <w:szCs w:val="29"/>
          <w:lang w:val="zh-CN" w:eastAsia="zh-CN"/>
        </w:rPr>
        <w:t>水利、</w:t>
      </w:r>
      <w:r>
        <w:rPr>
          <w:rFonts w:hint="eastAsia" w:ascii="宋体" w:hAnsi="宋体" w:eastAsia="宋体" w:cs="宋体"/>
          <w:sz w:val="29"/>
          <w:szCs w:val="29"/>
          <w:lang w:val="zh-CN" w:eastAsia="zh-CN"/>
        </w:rPr>
        <w:t>通信、交通运输、铁路、城市管理等部门，迅速调动本系统应急队伍，重点加强电力、供水、燃气、供热、通信、道路、铁路等基础设施维护和抢修。加强地质灾害点、易损工程的巡查，及时发现并排除地质灾害隐患。加大市场供应保障力度，加强农业减灾和卫生防疫等工作，确保社会稳定。</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有关社会团体、公益组织和志愿者，发挥自身反应及时和第一现场的优势，主动参与</w:t>
      </w:r>
      <w:r>
        <w:rPr>
          <w:rFonts w:hint="eastAsia" w:cs="宋体"/>
          <w:sz w:val="29"/>
          <w:szCs w:val="29"/>
          <w:lang w:val="zh-CN" w:eastAsia="zh-CN"/>
        </w:rPr>
        <w:t>暴雪冰冻</w:t>
      </w:r>
      <w:r>
        <w:rPr>
          <w:rFonts w:hint="eastAsia" w:ascii="宋体" w:hAnsi="宋体" w:eastAsia="宋体" w:cs="宋体"/>
          <w:sz w:val="29"/>
          <w:szCs w:val="29"/>
          <w:lang w:val="zh-CN" w:eastAsia="zh-CN"/>
        </w:rPr>
        <w:t>灾害先期应对处置工作，按照政府应急指挥机构的统一指挥开展工作。市级应急响应处置措施：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Ⅰ级应急响应：</w:t>
      </w:r>
      <w:r>
        <w:rPr>
          <w:rFonts w:hint="eastAsia" w:ascii="宋体" w:hAnsi="宋体" w:eastAsia="宋体" w:cs="宋体"/>
          <w:sz w:val="29"/>
          <w:szCs w:val="29"/>
        </w:rPr>
        <w:t>在Ⅱ级应急响应的基础上</w:t>
      </w:r>
      <w:r>
        <w:rPr>
          <w:rFonts w:hint="eastAsia" w:ascii="宋体" w:hAnsi="宋体" w:eastAsia="宋体" w:cs="宋体"/>
          <w:sz w:val="29"/>
          <w:szCs w:val="29"/>
          <w:lang w:eastAsia="zh-CN"/>
        </w:rPr>
        <w:t>，</w:t>
      </w:r>
      <w:r>
        <w:rPr>
          <w:rFonts w:hint="eastAsia" w:ascii="宋体" w:hAnsi="宋体" w:eastAsia="宋体" w:cs="宋体"/>
          <w:sz w:val="29"/>
          <w:szCs w:val="29"/>
        </w:rPr>
        <w:t>做好抢险救灾各项工作</w:t>
      </w:r>
      <w:r>
        <w:rPr>
          <w:rFonts w:hint="eastAsia" w:ascii="宋体" w:hAnsi="宋体" w:eastAsia="宋体" w:cs="宋体"/>
          <w:sz w:val="29"/>
          <w:szCs w:val="29"/>
          <w:lang w:eastAsia="zh-CN"/>
        </w:rPr>
        <w:t>。</w:t>
      </w:r>
      <w:r>
        <w:rPr>
          <w:rFonts w:hint="eastAsia" w:ascii="宋体" w:hAnsi="宋体" w:eastAsia="宋体" w:cs="宋体"/>
          <w:sz w:val="29"/>
          <w:szCs w:val="29"/>
          <w:lang w:val="zh-CN" w:eastAsia="zh-CN"/>
        </w:rPr>
        <w:t>气象部门联合通信管理部门全网发布气象预警信息；应急部门组织应急救援力量做好重点灾害区的抢险救援工作，根据灾情和受灾群众需要做好应急救灾资金、物资的调拨和发放工作，通知露天矿山、油气井场、危险化学品生产储存等企业视情况减产或者停产；铁路、公路部门及时发布停运、关闭、变更延误信息，妥善疏导安置滞留旅客；城市管理部门组织做好应急响应，全力清除城市道路积冰积雪；卫健部门及时派出医疗救治、疾病控制专家队伍，深入受灾地区和群众临时安置点，做好医疗救治和卫生防疫工作；商务部门必要时协调粮食和物资储备部门动用生活必需品（肉、糖等）储备，投放市场，保障市场供应。</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rPr>
        <w:t>Ⅱ级应急响应</w:t>
      </w:r>
      <w:r>
        <w:rPr>
          <w:rFonts w:hint="eastAsia" w:ascii="宋体" w:hAnsi="宋体" w:eastAsia="宋体" w:cs="宋体"/>
          <w:sz w:val="29"/>
          <w:szCs w:val="29"/>
          <w:lang w:eastAsia="zh-CN"/>
        </w:rPr>
        <w:t>：</w:t>
      </w:r>
      <w:r>
        <w:rPr>
          <w:rFonts w:hint="eastAsia" w:ascii="宋体" w:hAnsi="宋体" w:eastAsia="宋体" w:cs="宋体"/>
          <w:sz w:val="29"/>
          <w:szCs w:val="29"/>
          <w:lang w:val="zh-CN" w:eastAsia="zh-CN"/>
        </w:rPr>
        <w:t>在Ⅲ级应急响应的基础上，进一步做好抢险救灾工作。气象部门要成立现场气象服务应急队伍，开展现场监测和服务工作；应急部门组织有关应急救援队伍加大抢险救援力度，指导受灾地区政府做好紧急转移安置受灾群众工作，并为受灾群众和公路、铁路等滞留人员提供基本生活救助；铁路、公路部门对因灾造成的停运、关闭或延误，要及时发布信息，并做好相关保障工作；住建部门协助应急部门动员转移危旧房屋居住人员；城市管理部门组织做好快速清除城市道路积冰积雪；教育部门通知中小学、幼儿园停课；卫健部门在群众临时安置点设立临时医疗救治站，做好医疗卫生应急工作，必要时派出专家组给予指导；文旅部门视情况关闭旅游景点，并及时发布相关信息。通信管理部门协调通信运营企业，实施气象预警信息的全网发布；广播、电视等新闻媒体应根据气象灾害应急指挥部的通报及时报道气象灾害预警信息，并可邀请气象、应急管理、交通等部门专家制作专题节目，指导社会公众防灾避险。</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Ⅲ级应急响应：</w:t>
      </w:r>
      <w:r>
        <w:rPr>
          <w:rFonts w:hint="eastAsia" w:ascii="宋体" w:hAnsi="宋体" w:eastAsia="宋体" w:cs="宋体"/>
          <w:sz w:val="29"/>
          <w:szCs w:val="29"/>
        </w:rPr>
        <w:t>在Ⅳ级应急响应的基础上</w:t>
      </w:r>
      <w:r>
        <w:rPr>
          <w:rFonts w:hint="eastAsia" w:ascii="宋体" w:hAnsi="宋体" w:eastAsia="宋体" w:cs="宋体"/>
          <w:sz w:val="29"/>
          <w:szCs w:val="29"/>
          <w:lang w:eastAsia="zh-CN"/>
        </w:rPr>
        <w:t>，</w:t>
      </w:r>
      <w:r>
        <w:rPr>
          <w:rFonts w:hint="eastAsia" w:ascii="宋体" w:hAnsi="宋体" w:eastAsia="宋体" w:cs="宋体"/>
          <w:sz w:val="29"/>
          <w:szCs w:val="29"/>
        </w:rPr>
        <w:t>进一步做好抢险救灾工作</w:t>
      </w:r>
      <w:r>
        <w:rPr>
          <w:rFonts w:hint="eastAsia" w:ascii="宋体" w:hAnsi="宋体" w:eastAsia="宋体" w:cs="宋体"/>
          <w:sz w:val="29"/>
          <w:szCs w:val="29"/>
          <w:lang w:eastAsia="zh-CN"/>
        </w:rPr>
        <w:t>。</w:t>
      </w:r>
      <w:r>
        <w:rPr>
          <w:rFonts w:hint="eastAsia" w:ascii="宋体" w:hAnsi="宋体" w:eastAsia="宋体" w:cs="宋体"/>
          <w:sz w:val="29"/>
          <w:szCs w:val="29"/>
          <w:lang w:val="zh-CN" w:eastAsia="zh-CN"/>
        </w:rPr>
        <w:t>气象部门加强监测预报，适时加大预报时段密度，密切监测</w:t>
      </w:r>
      <w:r>
        <w:rPr>
          <w:rFonts w:hint="eastAsia" w:cs="宋体"/>
          <w:sz w:val="29"/>
          <w:szCs w:val="29"/>
          <w:lang w:val="zh-CN" w:eastAsia="zh-CN"/>
        </w:rPr>
        <w:t>暴雪冰冻</w:t>
      </w:r>
      <w:r>
        <w:rPr>
          <w:rFonts w:hint="eastAsia" w:ascii="宋体" w:hAnsi="宋体" w:eastAsia="宋体" w:cs="宋体"/>
          <w:sz w:val="29"/>
          <w:szCs w:val="29"/>
          <w:lang w:val="zh-CN" w:eastAsia="zh-CN"/>
        </w:rPr>
        <w:t>灾害发展趋势，视情况及时更新和调整预警级别，并第一时间向市政府和应急管理等相关部门报告（通报）；应急部门加强应急救援的组织协调调度，组织消防和其他专（兼）职救援队伍做好应急准备或开展有关抢险救援；交通部门迅速组织人力物力实施除冰除雪抢通，加大城市公共交通运力；住建部门要求降雪地区停止室外施工；城市管理部门组织及时清除城市道路积冰积雪；教育部门视情况通知中小学、幼儿园停课或提前放学，加强对学生防灾减灾应急知识的宣传教育；</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rPr>
        <w:t>Ⅳ</w:t>
      </w:r>
      <w:r>
        <w:rPr>
          <w:rFonts w:hint="eastAsia" w:ascii="宋体" w:hAnsi="宋体" w:eastAsia="宋体" w:cs="宋体"/>
          <w:sz w:val="29"/>
          <w:szCs w:val="29"/>
          <w:lang w:val="zh-CN" w:eastAsia="zh-CN"/>
        </w:rPr>
        <w:t>级应急响应：气象部门负责</w:t>
      </w:r>
      <w:r>
        <w:rPr>
          <w:rFonts w:hint="eastAsia" w:cs="宋体"/>
          <w:sz w:val="29"/>
          <w:szCs w:val="29"/>
          <w:lang w:val="zh-CN" w:eastAsia="zh-CN"/>
        </w:rPr>
        <w:t>暴雪冰冻</w:t>
      </w:r>
      <w:r>
        <w:rPr>
          <w:rFonts w:hint="eastAsia" w:ascii="宋体" w:hAnsi="宋体" w:eastAsia="宋体" w:cs="宋体"/>
          <w:sz w:val="29"/>
          <w:szCs w:val="29"/>
          <w:lang w:val="zh-CN" w:eastAsia="zh-CN"/>
        </w:rPr>
        <w:t>灾害的监测、预警、预报和灾害评估，及时发布低温、寒潮、暴雪、冰冻、道路结冰等预警信号及相关防御指引，并向同级政府和应急管理等相关部门报告（通报）最新气象决策服务信息，通过各种手段向社会公众做好预警信息发布工作；应急部门负责灾害应急救援的组织指导协调。及时向矿山、油气井场、危险化学品生产储存等企业通报预警信息（机构改革完成前由安监部门负责）。会同气象等部门按照有关规定进行灾情调查、收集、分析和评估工作，了解救灾工作情况，指导受灾地区政府做好救灾工作（机构改革完成前由民政部门负责）。必要时组织协调消防救援队伍做好抢险救援工作；交通部门组织做好主要公路除冰除雪，并与公安交警部门采取协调联动措施，实施道路交通管制工作；指导道路运输企业、汽车客运站调整运输计划和客运班次，及时疏导滞留旅客，做好公路救援、抢险工作；公安部门加强对城市道路的实时监控，加强对事故多发路段的巡逻管控，通过媒体发布路况、气象、道路通行、交通管制和交通安全管理信息，引导交通参与者合理出行；教育部门及时向幼儿园和学校通报预警信息，加强安全防范；住建部门</w:t>
      </w:r>
      <w:r>
        <w:rPr>
          <w:rFonts w:hint="eastAsia" w:cs="宋体"/>
          <w:sz w:val="29"/>
          <w:szCs w:val="29"/>
          <w:lang w:val="zh-CN" w:eastAsia="zh-CN"/>
        </w:rPr>
        <w:t>指</w:t>
      </w:r>
      <w:r>
        <w:rPr>
          <w:rFonts w:hint="eastAsia" w:cs="宋体"/>
          <w:color w:val="0000FF"/>
          <w:sz w:val="29"/>
          <w:szCs w:val="29"/>
          <w:lang w:val="zh-CN" w:eastAsia="zh-CN"/>
        </w:rPr>
        <w:t>导各县（市）区、各行业部门</w:t>
      </w:r>
      <w:r>
        <w:rPr>
          <w:rFonts w:hint="eastAsia" w:ascii="宋体" w:hAnsi="宋体" w:eastAsia="宋体" w:cs="宋体"/>
          <w:sz w:val="29"/>
          <w:szCs w:val="29"/>
          <w:lang w:val="zh-CN" w:eastAsia="zh-CN"/>
        </w:rPr>
        <w:t>加强</w:t>
      </w:r>
      <w:r>
        <w:rPr>
          <w:rFonts w:hint="eastAsia" w:cs="宋体"/>
          <w:sz w:val="29"/>
          <w:szCs w:val="29"/>
          <w:lang w:val="zh-CN" w:eastAsia="zh-CN"/>
        </w:rPr>
        <w:t>本辖区、本行业</w:t>
      </w:r>
      <w:r>
        <w:rPr>
          <w:rFonts w:hint="eastAsia" w:ascii="宋体" w:hAnsi="宋体" w:eastAsia="宋体" w:cs="宋体"/>
          <w:sz w:val="29"/>
          <w:szCs w:val="29"/>
          <w:lang w:val="zh-CN" w:eastAsia="zh-CN"/>
        </w:rPr>
        <w:t>危房检查，会同有关部门及时动员或组织撤离可能因雪压倒塌的房屋内的人员；指导供气、供热企业做好管线设备巡查维护和故障抢修工作；市水利局指导供水企业做好管线设备巡查维护和故障抢修工作；</w:t>
      </w:r>
      <w:r>
        <w:rPr>
          <w:rFonts w:hint="eastAsia" w:ascii="宋体" w:hAnsi="宋体" w:eastAsia="宋体" w:cs="宋体"/>
          <w:color w:val="0000FF"/>
          <w:sz w:val="29"/>
          <w:szCs w:val="29"/>
          <w:lang w:val="zh-CN" w:eastAsia="zh-CN"/>
        </w:rPr>
        <w:t>城市管理部门做好城市清冰清雪准备，适时组织清扫；</w:t>
      </w:r>
      <w:r>
        <w:rPr>
          <w:rFonts w:hint="eastAsia" w:ascii="宋体" w:hAnsi="宋体" w:eastAsia="宋体" w:cs="宋体"/>
          <w:sz w:val="29"/>
          <w:szCs w:val="29"/>
          <w:lang w:val="zh-CN" w:eastAsia="zh-CN"/>
        </w:rPr>
        <w:t>商务部门启动受灾地区生活必需品日监测、日报告制度，指导大型商贸流通企业备足货源；发改、工信等部门做好煤电油气保障协调工作，并指导供电公司做好线路设备巡查维护和故障抢修工作；农业农村部门指导设施农业种植户和畜牧养殖户做好各类农业及养殖设施的除冰除雪及技术管理工作；卫健部门做好医疗卫生应急队伍的准备工作；文旅部门负责做好文化活动场所及旅游景点游客紧急安全防范工作；通信管理部门负责组织协调并尽快恢复被毁坏的通信设施；铁路部门及时向旅客通报预警信息，加强对铁路沿线巡查；广播、电视等新闻媒体应当根据气象灾害应急指挥部和应急管理部门的通报，及时报道气象灾害预警和灾害应对的动态信息；消防救援以及其他应急救援力量随时准备启动抢险应急方案；各级机关、企事业单位、社会团体、沿街单位应当做好本单位卫生责任区的积雪清扫工作；各基层组织（社区、村屯等）、各类人员密集场所应迅速做好灾害先期处置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59" w:name="_Toc501"/>
      <w:bookmarkStart w:id="60" w:name="_Toc19947"/>
      <w:r>
        <w:rPr>
          <w:rFonts w:hint="eastAsia" w:ascii="宋体" w:hAnsi="宋体" w:eastAsia="宋体" w:cs="宋体"/>
          <w:b/>
          <w:bCs/>
          <w:sz w:val="29"/>
          <w:szCs w:val="29"/>
          <w:lang w:val="en-US" w:eastAsia="zh-CN"/>
        </w:rPr>
        <w:t>4.4.2</w:t>
      </w:r>
      <w:r>
        <w:rPr>
          <w:rFonts w:hint="eastAsia" w:ascii="宋体" w:hAnsi="宋体" w:eastAsia="宋体" w:cs="宋体"/>
          <w:b/>
          <w:bCs/>
          <w:sz w:val="29"/>
          <w:szCs w:val="29"/>
          <w:lang w:val="zh-CN" w:eastAsia="zh-CN"/>
        </w:rPr>
        <w:t>气象监测</w:t>
      </w:r>
      <w:bookmarkEnd w:id="59"/>
      <w:bookmarkEnd w:id="6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气象部门加密监测天气状况，密切关注灾害性天气动向，增加天气预报会商次数和预报次数，提高分析预报和预警频次，及时发布气象灾害预警信号，及时向本级政府指挥部及其成员单位报告和通报监测信息。移动气象台随时准备开赴灾害严重地区进行现场监测。</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1" w:name="_Toc9480"/>
      <w:bookmarkStart w:id="62" w:name="_Toc27096"/>
      <w:r>
        <w:rPr>
          <w:rFonts w:hint="eastAsia" w:ascii="宋体" w:hAnsi="宋体" w:eastAsia="宋体" w:cs="宋体"/>
          <w:b/>
          <w:bCs/>
          <w:sz w:val="29"/>
          <w:szCs w:val="29"/>
          <w:lang w:val="en-US" w:eastAsia="zh-CN"/>
        </w:rPr>
        <w:t>4.4.3</w:t>
      </w:r>
      <w:r>
        <w:rPr>
          <w:rFonts w:hint="eastAsia" w:ascii="宋体" w:hAnsi="宋体" w:eastAsia="宋体" w:cs="宋体"/>
          <w:b/>
          <w:bCs/>
          <w:sz w:val="29"/>
          <w:szCs w:val="29"/>
          <w:lang w:val="zh-CN" w:eastAsia="zh-CN"/>
        </w:rPr>
        <w:t>人员转移安置</w:t>
      </w:r>
      <w:bookmarkEnd w:id="61"/>
      <w:bookmarkEnd w:id="6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事发地政府组织力量对居住在危险地区的群众开展转移，应急等部门及时开展灾情统计和核查，指导开设避灾（避险）场所，视情提供生活必需品。必要时，事发地政府可依法征用学校、体育场馆等场所用于转移人员的安置。</w:t>
      </w:r>
      <w:r>
        <w:rPr>
          <w:rFonts w:hint="eastAsia" w:cs="宋体"/>
          <w:sz w:val="29"/>
          <w:szCs w:val="29"/>
          <w:lang w:val="zh-CN" w:eastAsia="zh-CN"/>
        </w:rPr>
        <w:t>暴雪冰冻</w:t>
      </w:r>
      <w:r>
        <w:rPr>
          <w:rFonts w:hint="eastAsia" w:ascii="宋体" w:hAnsi="宋体" w:eastAsia="宋体" w:cs="宋体"/>
          <w:sz w:val="29"/>
          <w:szCs w:val="29"/>
          <w:lang w:val="zh-CN" w:eastAsia="zh-CN"/>
        </w:rPr>
        <w:t>灾害造成高速公路服务区、车站等交通枢纽人员大量滞留的，事发地政府和有关部门应当适时开设避灾（避险）场所，疏散安置滞留人员，提供必要的基本生活保障。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3" w:name="_Toc3476"/>
      <w:bookmarkStart w:id="64" w:name="_Toc13349"/>
      <w:r>
        <w:rPr>
          <w:rFonts w:hint="eastAsia" w:ascii="宋体" w:hAnsi="宋体" w:eastAsia="宋体" w:cs="宋体"/>
          <w:b/>
          <w:bCs/>
          <w:sz w:val="29"/>
          <w:szCs w:val="29"/>
          <w:lang w:val="en-US" w:eastAsia="zh-CN"/>
        </w:rPr>
        <w:t>4.4.4</w:t>
      </w:r>
      <w:r>
        <w:rPr>
          <w:rFonts w:hint="eastAsia" w:ascii="宋体" w:hAnsi="宋体" w:eastAsia="宋体" w:cs="宋体"/>
          <w:b/>
          <w:bCs/>
          <w:sz w:val="29"/>
          <w:szCs w:val="29"/>
          <w:lang w:val="zh-CN" w:eastAsia="zh-CN"/>
        </w:rPr>
        <w:t>医疗卫生救援</w:t>
      </w:r>
      <w:bookmarkEnd w:id="63"/>
      <w:bookmarkEnd w:id="6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卫生健康部门迅速组织医疗卫生机构救治因灾受伤人员，为因灾伤病人员、临时转移安置人员和滞留旅客提供必要的卫生服务，必要时对受灾人员、滞留旅客等进行心理干预，对灾区进行消毒、疫情监控，防止疫病传播、蔓延。</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5" w:name="_Toc20308"/>
      <w:bookmarkStart w:id="66" w:name="_Toc28533"/>
      <w:r>
        <w:rPr>
          <w:rFonts w:hint="eastAsia" w:ascii="宋体" w:hAnsi="宋体" w:eastAsia="宋体" w:cs="宋体"/>
          <w:b/>
          <w:bCs/>
          <w:sz w:val="29"/>
          <w:szCs w:val="29"/>
          <w:lang w:val="en-US" w:eastAsia="zh-CN"/>
        </w:rPr>
        <w:t>4.4.5</w:t>
      </w:r>
      <w:r>
        <w:rPr>
          <w:rFonts w:hint="eastAsia" w:ascii="宋体" w:hAnsi="宋体" w:eastAsia="宋体" w:cs="宋体"/>
          <w:b/>
          <w:bCs/>
          <w:sz w:val="29"/>
          <w:szCs w:val="29"/>
          <w:lang w:val="zh-CN" w:eastAsia="zh-CN"/>
        </w:rPr>
        <w:t>交通疏导</w:t>
      </w:r>
      <w:bookmarkEnd w:id="65"/>
      <w:bookmarkEnd w:id="66"/>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交通运输部门和高速公路经营单位对因灾受损国道、市道和高速公路进行应急抢通和养护管理，确保公路畅通；</w:t>
      </w:r>
      <w:r>
        <w:rPr>
          <w:rFonts w:hint="eastAsia" w:ascii="宋体" w:hAnsi="宋体" w:eastAsia="宋体" w:cs="宋体"/>
          <w:color w:val="0000FF"/>
          <w:sz w:val="29"/>
          <w:szCs w:val="29"/>
          <w:lang w:val="zh-CN" w:eastAsia="zh-CN"/>
        </w:rPr>
        <w:t>城市管理部门</w:t>
      </w:r>
      <w:r>
        <w:rPr>
          <w:rFonts w:hint="eastAsia" w:ascii="宋体" w:hAnsi="宋体" w:eastAsia="宋体" w:cs="宋体"/>
          <w:sz w:val="29"/>
          <w:szCs w:val="29"/>
          <w:lang w:val="zh-CN" w:eastAsia="zh-CN"/>
        </w:rPr>
        <w:t>开展城市道路除雪除冰行动，确保城市主要道路通畅；公安交警部门加强与交通运输、高速公路经营单位、气象等部门的配合，做好交通分流组织工作，确保运输正常；铁路部门加强轨道积雪清除，加强设施维护，调集运力，确保人员和物资运输正常；</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7" w:name="_Toc20873"/>
      <w:bookmarkStart w:id="68" w:name="_Toc1500"/>
      <w:r>
        <w:rPr>
          <w:rFonts w:hint="eastAsia" w:ascii="宋体" w:hAnsi="宋体" w:eastAsia="宋体" w:cs="宋体"/>
          <w:b/>
          <w:bCs/>
          <w:sz w:val="29"/>
          <w:szCs w:val="29"/>
          <w:lang w:val="en-US" w:eastAsia="zh-CN"/>
        </w:rPr>
        <w:t>4.4.6</w:t>
      </w:r>
      <w:r>
        <w:rPr>
          <w:rFonts w:hint="eastAsia" w:ascii="宋体" w:hAnsi="宋体" w:eastAsia="宋体" w:cs="宋体"/>
          <w:b/>
          <w:bCs/>
          <w:sz w:val="29"/>
          <w:szCs w:val="29"/>
          <w:lang w:val="zh-CN" w:eastAsia="zh-CN"/>
        </w:rPr>
        <w:t>基础设施抢修和物资保障</w:t>
      </w:r>
      <w:bookmarkEnd w:id="67"/>
      <w:bookmarkEnd w:id="6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交通运输、电力、住房城乡建设、通信等部门组织应急抢修队伍，及时抢修因灾受损的公共设施，尽快恢复各类公共设施基本功能，最大限度满足抢险救援和居民基本生活需要。发展改革、工业和信息化、商务等部门加大力度组织协调煤炭、石油、天然气、工业生产物资和生活必需品供应。</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69" w:name="_Toc1838"/>
      <w:bookmarkStart w:id="70" w:name="_Toc25884"/>
      <w:r>
        <w:rPr>
          <w:rFonts w:hint="eastAsia" w:ascii="宋体" w:hAnsi="宋体" w:eastAsia="宋体" w:cs="宋体"/>
          <w:b/>
          <w:bCs/>
          <w:sz w:val="29"/>
          <w:szCs w:val="29"/>
          <w:lang w:val="en-US" w:eastAsia="zh-CN"/>
        </w:rPr>
        <w:t>4.4.7</w:t>
      </w:r>
      <w:r>
        <w:rPr>
          <w:rFonts w:hint="eastAsia" w:ascii="宋体" w:hAnsi="宋体" w:eastAsia="宋体" w:cs="宋体"/>
          <w:b/>
          <w:bCs/>
          <w:sz w:val="29"/>
          <w:szCs w:val="29"/>
          <w:lang w:val="zh-CN" w:eastAsia="zh-CN"/>
        </w:rPr>
        <w:t>社会治安维护</w:t>
      </w:r>
      <w:bookmarkEnd w:id="69"/>
      <w:bookmarkEnd w:id="7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公安部门加强灾区的治安管理和安全保卫，做好重点部位警卫，加强人员聚集场所的秩序维护，特别要做好人员大量滞留的高速公路服务区、车站等交通枢纽的治安秩序维护。依法严厉打击盗窃、哄抢</w:t>
      </w:r>
      <w:r>
        <w:rPr>
          <w:rFonts w:hint="eastAsia" w:cs="宋体"/>
          <w:sz w:val="29"/>
          <w:szCs w:val="29"/>
          <w:lang w:val="zh-CN" w:eastAsia="zh-CN"/>
        </w:rPr>
        <w:t>暴雪冰冻</w:t>
      </w:r>
      <w:r>
        <w:rPr>
          <w:rFonts w:hint="eastAsia" w:ascii="宋体" w:hAnsi="宋体" w:eastAsia="宋体" w:cs="宋体"/>
          <w:sz w:val="29"/>
          <w:szCs w:val="29"/>
          <w:lang w:val="zh-CN" w:eastAsia="zh-CN"/>
        </w:rPr>
        <w:t>灾害救灾物资、破坏抢险救灾行动和工程设施安全等违法犯罪行为，维护社会稳定。</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1" w:name="_Toc19152"/>
      <w:r>
        <w:rPr>
          <w:rFonts w:hint="eastAsia" w:ascii="宋体" w:hAnsi="宋体" w:eastAsia="宋体" w:cs="宋体"/>
          <w:b/>
          <w:bCs/>
          <w:sz w:val="29"/>
          <w:szCs w:val="29"/>
          <w:lang w:val="en-US" w:eastAsia="zh-CN"/>
        </w:rPr>
        <w:t>4.5</w:t>
      </w:r>
      <w:r>
        <w:rPr>
          <w:rFonts w:hint="eastAsia" w:ascii="宋体" w:hAnsi="宋体" w:eastAsia="宋体" w:cs="宋体"/>
          <w:b/>
          <w:bCs/>
          <w:sz w:val="29"/>
          <w:szCs w:val="29"/>
          <w:lang w:val="zh-CN" w:eastAsia="zh-CN"/>
        </w:rPr>
        <w:t>扩大应急</w:t>
      </w:r>
      <w:bookmarkEnd w:id="7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当</w:t>
      </w:r>
      <w:r>
        <w:rPr>
          <w:rFonts w:hint="eastAsia" w:cs="宋体"/>
          <w:sz w:val="29"/>
          <w:szCs w:val="29"/>
          <w:lang w:val="zh-CN" w:eastAsia="zh-CN"/>
        </w:rPr>
        <w:t>暴雪冰冻</w:t>
      </w:r>
      <w:r>
        <w:rPr>
          <w:rFonts w:hint="eastAsia" w:ascii="宋体" w:hAnsi="宋体" w:eastAsia="宋体" w:cs="宋体"/>
          <w:sz w:val="29"/>
          <w:szCs w:val="29"/>
          <w:lang w:val="zh-CN" w:eastAsia="zh-CN"/>
        </w:rPr>
        <w:t>灾害影响无法得到有效控制，或超出本级应急指挥部应急处置能力范围的，可以报请上级政府给予指导和支持，或协调相邻地区给予支援，或联系解放军、武警部队支援抢险救灾。</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2" w:name="_Toc10668"/>
      <w:r>
        <w:rPr>
          <w:rFonts w:hint="eastAsia" w:ascii="宋体" w:hAnsi="宋体" w:eastAsia="宋体" w:cs="宋体"/>
          <w:b/>
          <w:bCs/>
          <w:sz w:val="29"/>
          <w:szCs w:val="29"/>
          <w:lang w:val="en-US" w:eastAsia="zh-CN"/>
        </w:rPr>
        <w:t>4.6</w:t>
      </w:r>
      <w:r>
        <w:rPr>
          <w:rFonts w:hint="eastAsia" w:ascii="宋体" w:hAnsi="宋体" w:eastAsia="宋体" w:cs="宋体"/>
          <w:b/>
          <w:bCs/>
          <w:sz w:val="29"/>
          <w:szCs w:val="29"/>
          <w:lang w:val="zh-CN" w:eastAsia="zh-CN"/>
        </w:rPr>
        <w:t>社会动员</w:t>
      </w:r>
      <w:bookmarkEnd w:id="7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事发地政府指挥部报经本级和上级政府同意，根据社会援助有关规定，鼓励和动员公民、法人及其他社会组织参与抗灾救灾，为抗灾救灾提供物资、资金、技术支持。必要时，可依法征用社会车辆、物资等投入抗灾救灾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3" w:name="_Toc18817"/>
      <w:r>
        <w:rPr>
          <w:rFonts w:hint="eastAsia" w:ascii="宋体" w:hAnsi="宋体" w:eastAsia="宋体" w:cs="宋体"/>
          <w:b/>
          <w:bCs/>
          <w:sz w:val="29"/>
          <w:szCs w:val="29"/>
          <w:lang w:val="en-US" w:eastAsia="zh-CN"/>
        </w:rPr>
        <w:t>4.7</w:t>
      </w:r>
      <w:r>
        <w:rPr>
          <w:rFonts w:hint="eastAsia" w:ascii="宋体" w:hAnsi="宋体" w:eastAsia="宋体" w:cs="宋体"/>
          <w:b/>
          <w:bCs/>
          <w:sz w:val="29"/>
          <w:szCs w:val="29"/>
          <w:lang w:val="zh-CN" w:eastAsia="zh-CN"/>
        </w:rPr>
        <w:t>信息发布</w:t>
      </w:r>
      <w:bookmarkEnd w:id="73"/>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en-US" w:eastAsia="zh-CN"/>
        </w:rPr>
      </w:pPr>
      <w:r>
        <w:rPr>
          <w:rFonts w:hint="eastAsia" w:cs="宋体"/>
          <w:sz w:val="29"/>
          <w:szCs w:val="29"/>
          <w:lang w:val="zh-CN" w:eastAsia="zh-CN"/>
        </w:rPr>
        <w:t>暴雪冰冻</w:t>
      </w:r>
      <w:r>
        <w:rPr>
          <w:rFonts w:hint="eastAsia" w:ascii="宋体" w:hAnsi="宋体" w:eastAsia="宋体" w:cs="宋体"/>
          <w:sz w:val="29"/>
          <w:szCs w:val="29"/>
          <w:lang w:val="zh-CN" w:eastAsia="zh-CN"/>
        </w:rPr>
        <w:t>灾害应对处置信息发布工作，在同级党委宣传部门的组织指导下，由相应牵头响应层级指挥部按照有关规定，及时、客观、准确发布相关信息。未经批准，参与处置工作的单位和个人不得擅自对外发布有关信息。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新闻宣传部门按照有关规定，及时、客观、准确地发布</w:t>
      </w:r>
      <w:r>
        <w:rPr>
          <w:rFonts w:hint="eastAsia" w:cs="宋体"/>
          <w:sz w:val="29"/>
          <w:szCs w:val="29"/>
          <w:lang w:val="zh-CN" w:eastAsia="zh-CN"/>
        </w:rPr>
        <w:t>暴雪冰冻</w:t>
      </w:r>
      <w:r>
        <w:rPr>
          <w:rFonts w:hint="eastAsia" w:ascii="宋体" w:hAnsi="宋体" w:eastAsia="宋体" w:cs="宋体"/>
          <w:sz w:val="29"/>
          <w:szCs w:val="29"/>
          <w:lang w:val="zh-CN" w:eastAsia="zh-CN"/>
        </w:rPr>
        <w:t>灾害及应对工作情况。相关职能部门结合职责分工，按照有关规定通过有效途径向公众发布信息。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道路、铁路等运输企业和交通运输、公安交警等部门应采取定时、滚动播报等方式发布交通运输信息，增加咨询热线和人员，为公众出行提供服务。有关部门和电信运营企业，按照有关规定及时汇集各方交通信息，通过广播、电视、移动通信、互联网、报纸等媒体发布实时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4" w:name="_Toc18362"/>
      <w:r>
        <w:rPr>
          <w:rFonts w:hint="eastAsia" w:ascii="宋体" w:hAnsi="宋体" w:eastAsia="宋体" w:cs="宋体"/>
          <w:b/>
          <w:bCs/>
          <w:sz w:val="29"/>
          <w:szCs w:val="29"/>
          <w:lang w:val="en-US" w:eastAsia="zh-CN"/>
        </w:rPr>
        <w:t>4.8</w:t>
      </w:r>
      <w:r>
        <w:rPr>
          <w:rFonts w:hint="eastAsia" w:ascii="宋体" w:hAnsi="宋体" w:eastAsia="宋体" w:cs="宋体"/>
          <w:b/>
          <w:bCs/>
          <w:sz w:val="29"/>
          <w:szCs w:val="29"/>
          <w:lang w:val="zh-CN" w:eastAsia="zh-CN"/>
        </w:rPr>
        <w:t>响应结束</w:t>
      </w:r>
      <w:bookmarkEnd w:id="7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cs="宋体"/>
          <w:sz w:val="29"/>
          <w:szCs w:val="29"/>
          <w:lang w:val="zh-CN" w:eastAsia="zh-CN"/>
        </w:rPr>
        <w:t>暴雪冰冻</w:t>
      </w:r>
      <w:r>
        <w:rPr>
          <w:rFonts w:hint="eastAsia" w:ascii="宋体" w:hAnsi="宋体" w:eastAsia="宋体" w:cs="宋体"/>
          <w:sz w:val="29"/>
          <w:szCs w:val="29"/>
          <w:lang w:val="zh-CN" w:eastAsia="zh-CN"/>
        </w:rPr>
        <w:t>灾害及其次生、衍生灾害得到有效控制后，由启动应急响应的应急指挥机构决定并宣布响应结束。</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75" w:name="_Toc15127"/>
      <w:r>
        <w:rPr>
          <w:rFonts w:hint="eastAsia" w:ascii="宋体" w:hAnsi="宋体" w:eastAsia="宋体" w:cs="宋体"/>
          <w:b/>
          <w:bCs/>
          <w:sz w:val="29"/>
          <w:szCs w:val="29"/>
          <w:lang w:val="en-US" w:eastAsia="zh-CN"/>
        </w:rPr>
        <w:t>5</w:t>
      </w:r>
      <w:r>
        <w:rPr>
          <w:rFonts w:hint="eastAsia" w:ascii="宋体" w:hAnsi="宋体" w:eastAsia="宋体" w:cs="宋体"/>
          <w:b/>
          <w:bCs/>
          <w:sz w:val="29"/>
          <w:szCs w:val="29"/>
          <w:lang w:val="zh-CN" w:eastAsia="zh-CN"/>
        </w:rPr>
        <w:t>后期处置</w:t>
      </w:r>
      <w:bookmarkEnd w:id="75"/>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sz w:val="29"/>
          <w:szCs w:val="29"/>
          <w:lang w:val="zh-CN" w:eastAsia="zh-CN"/>
        </w:rPr>
      </w:pPr>
      <w:bookmarkStart w:id="76" w:name="_Toc16727"/>
      <w:r>
        <w:rPr>
          <w:rFonts w:hint="eastAsia" w:ascii="宋体" w:hAnsi="宋体" w:eastAsia="宋体" w:cs="宋体"/>
          <w:b/>
          <w:bCs/>
          <w:sz w:val="29"/>
          <w:szCs w:val="29"/>
          <w:lang w:val="en-US" w:eastAsia="zh-CN"/>
        </w:rPr>
        <w:t>5.1</w:t>
      </w:r>
      <w:r>
        <w:rPr>
          <w:rFonts w:hint="eastAsia" w:ascii="宋体" w:hAnsi="宋体" w:eastAsia="宋体" w:cs="宋体"/>
          <w:b/>
          <w:bCs/>
          <w:sz w:val="29"/>
          <w:szCs w:val="29"/>
          <w:lang w:val="zh-CN" w:eastAsia="zh-CN"/>
        </w:rPr>
        <w:t>善后处置</w:t>
      </w:r>
      <w:bookmarkEnd w:id="76"/>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受</w:t>
      </w:r>
      <w:r>
        <w:rPr>
          <w:rFonts w:hint="eastAsia" w:cs="宋体"/>
          <w:sz w:val="29"/>
          <w:szCs w:val="29"/>
          <w:lang w:val="zh-CN" w:eastAsia="zh-CN"/>
        </w:rPr>
        <w:t>暴雪冰冻</w:t>
      </w:r>
      <w:r>
        <w:rPr>
          <w:rFonts w:hint="eastAsia" w:ascii="宋体" w:hAnsi="宋体" w:eastAsia="宋体" w:cs="宋体"/>
          <w:sz w:val="29"/>
          <w:szCs w:val="29"/>
          <w:lang w:val="zh-CN" w:eastAsia="zh-CN"/>
        </w:rPr>
        <w:t>灾害影响地区的政府应当根据本地区遭受损失的情况，制定救助、补偿、抚慰、抚恤、安置等善后工作方案，对应急处置工作中的伤亡人员、紧急调集征用有关单位及个人的物资、参与应急救援的队伍和社会力量，按照国家有关规定给予相应抚恤、补助或补偿，并提供心理咨询及司法援助。卫生健康和生态环境部门要做好疾病防治和环境污染消除工作。事发地保险监管机构要组织、督促有关保险机构及时开展查勘和理赔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7" w:name="_Toc20030"/>
      <w:r>
        <w:rPr>
          <w:rFonts w:hint="eastAsia" w:ascii="宋体" w:hAnsi="宋体" w:eastAsia="宋体" w:cs="宋体"/>
          <w:b/>
          <w:bCs/>
          <w:sz w:val="29"/>
          <w:szCs w:val="29"/>
          <w:lang w:val="en-US" w:eastAsia="zh-CN"/>
        </w:rPr>
        <w:t>5.2</w:t>
      </w:r>
      <w:r>
        <w:rPr>
          <w:rFonts w:hint="eastAsia" w:ascii="宋体" w:hAnsi="宋体" w:eastAsia="宋体" w:cs="宋体"/>
          <w:b/>
          <w:bCs/>
          <w:sz w:val="29"/>
          <w:szCs w:val="29"/>
          <w:lang w:val="zh-CN" w:eastAsia="zh-CN"/>
        </w:rPr>
        <w:t>调查与评估</w:t>
      </w:r>
      <w:bookmarkEnd w:id="77"/>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按照</w:t>
      </w:r>
      <w:r>
        <w:rPr>
          <w:rFonts w:hint="eastAsia" w:cs="宋体"/>
          <w:sz w:val="29"/>
          <w:szCs w:val="29"/>
          <w:lang w:val="zh-CN" w:eastAsia="zh-CN"/>
        </w:rPr>
        <w:t>暴雪冰冻</w:t>
      </w:r>
      <w:r>
        <w:rPr>
          <w:rFonts w:hint="eastAsia" w:ascii="宋体" w:hAnsi="宋体" w:eastAsia="宋体" w:cs="宋体"/>
          <w:sz w:val="29"/>
          <w:szCs w:val="29"/>
          <w:lang w:val="zh-CN" w:eastAsia="zh-CN"/>
        </w:rPr>
        <w:t>灾害分级应对层级划分，牵头组织应对的应急指挥部办公室会同有关部门，组成灾害调查评估组，对</w:t>
      </w:r>
      <w:r>
        <w:rPr>
          <w:rFonts w:hint="eastAsia" w:cs="宋体"/>
          <w:sz w:val="29"/>
          <w:szCs w:val="29"/>
          <w:lang w:val="zh-CN" w:eastAsia="zh-CN"/>
        </w:rPr>
        <w:t>暴雪冰冻</w:t>
      </w:r>
      <w:r>
        <w:rPr>
          <w:rFonts w:hint="eastAsia" w:ascii="宋体" w:hAnsi="宋体" w:eastAsia="宋体" w:cs="宋体"/>
          <w:sz w:val="29"/>
          <w:szCs w:val="29"/>
          <w:lang w:val="zh-CN" w:eastAsia="zh-CN"/>
        </w:rPr>
        <w:t>灾害发生的起因、性质、损失、影响和预警预防、应急处置、应急保障、恢复重建等方面进行全面、深入地调查评估，总结经验教训，形成报告报本级党委政府和上级指挥部。</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78" w:name="_Toc18053"/>
      <w:r>
        <w:rPr>
          <w:rFonts w:hint="eastAsia" w:ascii="宋体" w:hAnsi="宋体" w:eastAsia="宋体" w:cs="宋体"/>
          <w:b/>
          <w:bCs/>
          <w:sz w:val="29"/>
          <w:szCs w:val="29"/>
          <w:lang w:val="en-US" w:eastAsia="zh-CN"/>
        </w:rPr>
        <w:t>5.3</w:t>
      </w:r>
      <w:r>
        <w:rPr>
          <w:rFonts w:hint="eastAsia" w:ascii="宋体" w:hAnsi="宋体" w:eastAsia="宋体" w:cs="宋体"/>
          <w:b/>
          <w:bCs/>
          <w:sz w:val="29"/>
          <w:szCs w:val="29"/>
          <w:lang w:val="zh-CN" w:eastAsia="zh-CN"/>
        </w:rPr>
        <w:t>恢复与重建</w:t>
      </w:r>
      <w:bookmarkEnd w:id="7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受灾地区各级政府和有关部门统计和汇总灾害损失情况，编制灾后重建规划和方案，尽快恢复工农业生产和群众正常生活。发展改革、财政等部门加强对灾区恢复重建工作的指导和支持，协助地方政府制定灾后恢复重建规划，积极争取和及时下拨恢复重建资金。电力、交通运输、铁路住房城乡建设、通信等部门组织力量抢修受损电力设施、道路交通设施、铁路设施、基础设施和通信基站等，尽快恢复其正常运行。</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79" w:name="_Toc18158"/>
      <w:r>
        <w:rPr>
          <w:rFonts w:hint="eastAsia" w:ascii="宋体" w:hAnsi="宋体" w:eastAsia="宋体" w:cs="宋体"/>
          <w:b/>
          <w:bCs/>
          <w:sz w:val="29"/>
          <w:szCs w:val="29"/>
          <w:lang w:val="en-US" w:eastAsia="zh-CN"/>
        </w:rPr>
        <w:t>6</w:t>
      </w:r>
      <w:r>
        <w:rPr>
          <w:rFonts w:hint="eastAsia" w:ascii="宋体" w:hAnsi="宋体" w:eastAsia="宋体" w:cs="宋体"/>
          <w:b/>
          <w:bCs/>
          <w:sz w:val="29"/>
          <w:szCs w:val="29"/>
          <w:lang w:val="zh-CN" w:eastAsia="zh-CN"/>
        </w:rPr>
        <w:t>应急保障</w:t>
      </w:r>
      <w:bookmarkEnd w:id="79"/>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0" w:name="_Toc30573"/>
      <w:r>
        <w:rPr>
          <w:rFonts w:hint="eastAsia" w:ascii="宋体" w:hAnsi="宋体" w:eastAsia="宋体" w:cs="宋体"/>
          <w:b/>
          <w:bCs/>
          <w:sz w:val="29"/>
          <w:szCs w:val="29"/>
          <w:lang w:val="en-US" w:eastAsia="zh-CN"/>
        </w:rPr>
        <w:t>6.1</w:t>
      </w:r>
      <w:r>
        <w:rPr>
          <w:rFonts w:hint="eastAsia" w:ascii="宋体" w:hAnsi="宋体" w:eastAsia="宋体" w:cs="宋体"/>
          <w:b/>
          <w:bCs/>
          <w:sz w:val="29"/>
          <w:szCs w:val="29"/>
          <w:lang w:val="zh-CN" w:eastAsia="zh-CN"/>
        </w:rPr>
        <w:t>队伍保障</w:t>
      </w:r>
      <w:bookmarkEnd w:id="8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各级政府要加强</w:t>
      </w:r>
      <w:r>
        <w:rPr>
          <w:rFonts w:hint="eastAsia" w:cs="宋体"/>
          <w:sz w:val="29"/>
          <w:szCs w:val="29"/>
          <w:lang w:val="zh-CN" w:eastAsia="zh-CN"/>
        </w:rPr>
        <w:t>暴雪冰冻</w:t>
      </w:r>
      <w:r>
        <w:rPr>
          <w:rFonts w:hint="eastAsia" w:ascii="宋体" w:hAnsi="宋体" w:eastAsia="宋体" w:cs="宋体"/>
          <w:sz w:val="29"/>
          <w:szCs w:val="29"/>
          <w:lang w:val="zh-CN" w:eastAsia="zh-CN"/>
        </w:rPr>
        <w:t>灾害抢险救援救灾队伍建设，统计梳理掌握本地区综合性消防救援队伍、专业救援队伍和各类社会应急救援队伍情况，理顺各类队伍日常管理、灾时调用、任务分配等工作机制。消防救援队伍及时开展险情处置，组织开展遇险人员救援。电力、交通运输、铁路、通信、供水、燃气、供热、除险加固、人员搜救等专业应急抢险和救援队伍，作为</w:t>
      </w:r>
      <w:r>
        <w:rPr>
          <w:rFonts w:hint="eastAsia" w:cs="宋体"/>
          <w:sz w:val="29"/>
          <w:szCs w:val="29"/>
          <w:lang w:val="zh-CN" w:eastAsia="zh-CN"/>
        </w:rPr>
        <w:t>暴雪冰冻</w:t>
      </w:r>
      <w:r>
        <w:rPr>
          <w:rFonts w:hint="eastAsia" w:ascii="宋体" w:hAnsi="宋体" w:eastAsia="宋体" w:cs="宋体"/>
          <w:sz w:val="29"/>
          <w:szCs w:val="29"/>
          <w:lang w:val="zh-CN" w:eastAsia="zh-CN"/>
        </w:rPr>
        <w:t>灾害应急处置的专业力量，确保应急抢险和救援行动的有效实施。解放军、武警、民兵预备役人员按照军地协调联动机制，积极支援</w:t>
      </w:r>
      <w:r>
        <w:rPr>
          <w:rFonts w:hint="eastAsia" w:cs="宋体"/>
          <w:sz w:val="29"/>
          <w:szCs w:val="29"/>
          <w:lang w:val="zh-CN" w:eastAsia="zh-CN"/>
        </w:rPr>
        <w:t>暴雪冰冻</w:t>
      </w:r>
      <w:r>
        <w:rPr>
          <w:rFonts w:hint="eastAsia" w:ascii="宋体" w:hAnsi="宋体" w:eastAsia="宋体" w:cs="宋体"/>
          <w:sz w:val="29"/>
          <w:szCs w:val="29"/>
          <w:lang w:val="zh-CN" w:eastAsia="zh-CN"/>
        </w:rPr>
        <w:t>灾害预防和抢险救灾。发挥社会应急力量和志愿者的作用，鼓励和支持相关单位成立志愿服务队伍，鼓励和支持个人提供专业志愿服务。</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1" w:name="_Toc18544"/>
      <w:r>
        <w:rPr>
          <w:rFonts w:hint="eastAsia" w:ascii="宋体" w:hAnsi="宋体" w:eastAsia="宋体" w:cs="宋体"/>
          <w:b/>
          <w:bCs/>
          <w:sz w:val="29"/>
          <w:szCs w:val="29"/>
          <w:lang w:val="en-US" w:eastAsia="zh-CN"/>
        </w:rPr>
        <w:t>6.2</w:t>
      </w:r>
      <w:r>
        <w:rPr>
          <w:rFonts w:hint="eastAsia" w:ascii="宋体" w:hAnsi="宋体" w:eastAsia="宋体" w:cs="宋体"/>
          <w:b/>
          <w:bCs/>
          <w:sz w:val="29"/>
          <w:szCs w:val="29"/>
          <w:lang w:val="zh-CN" w:eastAsia="zh-CN"/>
        </w:rPr>
        <w:t>资金保障</w:t>
      </w:r>
      <w:bookmarkEnd w:id="8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财政部门合理安排</w:t>
      </w:r>
      <w:r>
        <w:rPr>
          <w:rFonts w:hint="eastAsia" w:cs="宋体"/>
          <w:sz w:val="29"/>
          <w:szCs w:val="29"/>
          <w:lang w:val="zh-CN" w:eastAsia="zh-CN"/>
        </w:rPr>
        <w:t>暴雪冰冻</w:t>
      </w:r>
      <w:r>
        <w:rPr>
          <w:rFonts w:hint="eastAsia" w:ascii="宋体" w:hAnsi="宋体" w:eastAsia="宋体" w:cs="宋体"/>
          <w:sz w:val="29"/>
          <w:szCs w:val="29"/>
          <w:lang w:val="zh-CN" w:eastAsia="zh-CN"/>
        </w:rPr>
        <w:t>灾害应急处置和抗灾救灾所需资金，一旦发生灾害及时安排，拨付到位，确保应对处置工作顺利进行。</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2" w:name="_Toc1746"/>
      <w:r>
        <w:rPr>
          <w:rFonts w:hint="eastAsia" w:ascii="宋体" w:hAnsi="宋体" w:eastAsia="宋体" w:cs="宋体"/>
          <w:b/>
          <w:bCs/>
          <w:sz w:val="29"/>
          <w:szCs w:val="29"/>
          <w:lang w:val="en-US" w:eastAsia="zh-CN"/>
        </w:rPr>
        <w:t>6.3</w:t>
      </w:r>
      <w:r>
        <w:rPr>
          <w:rFonts w:hint="eastAsia" w:ascii="宋体" w:hAnsi="宋体" w:eastAsia="宋体" w:cs="宋体"/>
          <w:b/>
          <w:bCs/>
          <w:sz w:val="29"/>
          <w:szCs w:val="29"/>
          <w:lang w:val="zh-CN" w:eastAsia="zh-CN"/>
        </w:rPr>
        <w:t>基本生活保障</w:t>
      </w:r>
      <w:bookmarkEnd w:id="82"/>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发展改革部门加强对重要民生商品的价格监测，市场监管部门及时查处价格违法行为，维护社会稳定。工业和信息化、商务等部门对市场供应紧张的生活必需品，采取组织增加生产、动用储备、外地调运等多种手段，平抑市场价格，确保居民正常生活。</w:t>
      </w:r>
      <w:r>
        <w:rPr>
          <w:rFonts w:hint="eastAsia" w:ascii="宋体" w:hAnsi="宋体" w:eastAsia="宋体" w:cs="宋体"/>
          <w:color w:val="0000FF"/>
          <w:sz w:val="29"/>
          <w:szCs w:val="29"/>
          <w:lang w:val="zh-CN" w:eastAsia="zh-CN"/>
        </w:rPr>
        <w:t>住房城乡建设部门加强燃气、供热等市政管网维护，</w:t>
      </w:r>
      <w:r>
        <w:rPr>
          <w:rFonts w:hint="eastAsia" w:cs="宋体"/>
          <w:color w:val="0000FF"/>
          <w:sz w:val="29"/>
          <w:szCs w:val="29"/>
          <w:lang w:val="zh-CN" w:eastAsia="zh-CN"/>
        </w:rPr>
        <w:t>水利部门</w:t>
      </w:r>
      <w:r>
        <w:rPr>
          <w:rFonts w:hint="eastAsia" w:ascii="宋体" w:hAnsi="宋体" w:eastAsia="宋体" w:cs="宋体"/>
          <w:color w:val="0000FF"/>
          <w:sz w:val="29"/>
          <w:szCs w:val="29"/>
          <w:lang w:val="zh-CN" w:eastAsia="zh-CN"/>
        </w:rPr>
        <w:t>加强城市供水市政管网维护</w:t>
      </w:r>
      <w:r>
        <w:rPr>
          <w:rFonts w:hint="eastAsia" w:cs="宋体"/>
          <w:color w:val="0000FF"/>
          <w:sz w:val="29"/>
          <w:szCs w:val="29"/>
          <w:lang w:val="zh-CN" w:eastAsia="zh-CN"/>
        </w:rPr>
        <w:t>，</w:t>
      </w:r>
      <w:r>
        <w:rPr>
          <w:rFonts w:hint="eastAsia" w:ascii="宋体" w:hAnsi="宋体" w:eastAsia="宋体" w:cs="宋体"/>
          <w:color w:val="0000FF"/>
          <w:sz w:val="29"/>
          <w:szCs w:val="29"/>
          <w:lang w:val="zh-CN" w:eastAsia="zh-CN"/>
        </w:rPr>
        <w:t>确保居民基本生活的正常。</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3" w:name="_Toc27803"/>
      <w:r>
        <w:rPr>
          <w:rFonts w:hint="eastAsia" w:ascii="宋体" w:hAnsi="宋体" w:eastAsia="宋体" w:cs="宋体"/>
          <w:b/>
          <w:bCs/>
          <w:sz w:val="29"/>
          <w:szCs w:val="29"/>
          <w:lang w:val="en-US" w:eastAsia="zh-CN"/>
        </w:rPr>
        <w:t>6.4</w:t>
      </w:r>
      <w:r>
        <w:rPr>
          <w:rFonts w:hint="eastAsia" w:ascii="宋体" w:hAnsi="宋体" w:eastAsia="宋体" w:cs="宋体"/>
          <w:b/>
          <w:bCs/>
          <w:sz w:val="29"/>
          <w:szCs w:val="29"/>
          <w:lang w:val="zh-CN" w:eastAsia="zh-CN"/>
        </w:rPr>
        <w:t>物资装备和能源保障</w:t>
      </w:r>
      <w:bookmarkEnd w:id="83"/>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各级政府及其有关部门，尤其是交通运输、铁路、住房城乡建设、电力等部门加强本行业应急物资装备配备，督促有关企业做好</w:t>
      </w:r>
      <w:r>
        <w:rPr>
          <w:rFonts w:hint="eastAsia" w:cs="宋体"/>
          <w:sz w:val="29"/>
          <w:szCs w:val="29"/>
          <w:lang w:val="zh-CN" w:eastAsia="zh-CN"/>
        </w:rPr>
        <w:t>暴雪冰冻</w:t>
      </w:r>
      <w:r>
        <w:rPr>
          <w:rFonts w:hint="eastAsia" w:ascii="宋体" w:hAnsi="宋体" w:eastAsia="宋体" w:cs="宋体"/>
          <w:sz w:val="29"/>
          <w:szCs w:val="29"/>
          <w:lang w:val="zh-CN" w:eastAsia="zh-CN"/>
        </w:rPr>
        <w:t>灾害应急救援和抢险救灾的专用物料、器材、装备、工具等的储备，建立物资装备数据库，及时更新管理制度。发展改革、工业和信息化、商务等部门组织协调煤炭、电力、石油、天然气等企业，确保能源市场供应，特别要做好抗灾救灾、应急救援所需电力的供应保障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4" w:name="_Toc30950"/>
      <w:r>
        <w:rPr>
          <w:rFonts w:hint="eastAsia" w:ascii="宋体" w:hAnsi="宋体" w:eastAsia="宋体" w:cs="宋体"/>
          <w:b/>
          <w:bCs/>
          <w:sz w:val="29"/>
          <w:szCs w:val="29"/>
          <w:lang w:val="en-US" w:eastAsia="zh-CN"/>
        </w:rPr>
        <w:t>6.5</w:t>
      </w:r>
      <w:r>
        <w:rPr>
          <w:rFonts w:hint="eastAsia" w:ascii="宋体" w:hAnsi="宋体" w:eastAsia="宋体" w:cs="宋体"/>
          <w:b/>
          <w:bCs/>
          <w:sz w:val="29"/>
          <w:szCs w:val="29"/>
          <w:lang w:val="zh-CN" w:eastAsia="zh-CN"/>
        </w:rPr>
        <w:t>交通与通信保障</w:t>
      </w:r>
      <w:bookmarkEnd w:id="84"/>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交通运输、铁路等部门会同有关部门组织运力，优先保障受灾群众的转移以及救灾人员、物资的运输；通信管理部门组织协调电信运营企业做好应急指挥通信保障工作。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5" w:name="_Toc31165"/>
      <w:r>
        <w:rPr>
          <w:rFonts w:hint="eastAsia" w:ascii="宋体" w:hAnsi="宋体" w:eastAsia="宋体" w:cs="宋体"/>
          <w:b/>
          <w:bCs/>
          <w:sz w:val="29"/>
          <w:szCs w:val="29"/>
          <w:lang w:val="en-US" w:eastAsia="zh-CN"/>
        </w:rPr>
        <w:t>6.6</w:t>
      </w:r>
      <w:r>
        <w:rPr>
          <w:rFonts w:hint="eastAsia" w:ascii="宋体" w:hAnsi="宋体" w:eastAsia="宋体" w:cs="宋体"/>
          <w:b/>
          <w:bCs/>
          <w:sz w:val="29"/>
          <w:szCs w:val="29"/>
          <w:lang w:val="zh-CN" w:eastAsia="zh-CN"/>
        </w:rPr>
        <w:t>医疗卫生保障</w:t>
      </w:r>
      <w:bookmarkEnd w:id="85"/>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卫生健康、农业农村等部门负责灾区卫生防疫、医疗救治工作，做好人畜疾病的防治和公共场所消杀工作。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86" w:name="_Toc10753"/>
      <w:r>
        <w:rPr>
          <w:rFonts w:hint="eastAsia" w:ascii="宋体" w:hAnsi="宋体" w:eastAsia="宋体" w:cs="宋体"/>
          <w:b/>
          <w:bCs/>
          <w:sz w:val="29"/>
          <w:szCs w:val="29"/>
          <w:lang w:val="en-US" w:eastAsia="zh-CN"/>
        </w:rPr>
        <w:t>7</w:t>
      </w:r>
      <w:r>
        <w:rPr>
          <w:rFonts w:hint="eastAsia" w:ascii="宋体" w:hAnsi="宋体" w:eastAsia="宋体" w:cs="宋体"/>
          <w:b/>
          <w:bCs/>
          <w:sz w:val="29"/>
          <w:szCs w:val="29"/>
          <w:lang w:val="zh-CN" w:eastAsia="zh-CN"/>
        </w:rPr>
        <w:t>附则</w:t>
      </w:r>
      <w:bookmarkEnd w:id="86"/>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7" w:name="_Toc21776"/>
      <w:r>
        <w:rPr>
          <w:rFonts w:hint="eastAsia" w:ascii="宋体" w:hAnsi="宋体" w:eastAsia="宋体" w:cs="宋体"/>
          <w:b/>
          <w:bCs/>
          <w:sz w:val="29"/>
          <w:szCs w:val="29"/>
          <w:lang w:val="en-US" w:eastAsia="zh-CN"/>
        </w:rPr>
        <w:t>7.1</w:t>
      </w:r>
      <w:r>
        <w:rPr>
          <w:rFonts w:hint="eastAsia" w:ascii="宋体" w:hAnsi="宋体" w:eastAsia="宋体" w:cs="宋体"/>
          <w:b/>
          <w:bCs/>
          <w:sz w:val="29"/>
          <w:szCs w:val="29"/>
          <w:lang w:val="zh-CN" w:eastAsia="zh-CN"/>
        </w:rPr>
        <w:t>名词术语</w:t>
      </w:r>
      <w:bookmarkEnd w:id="87"/>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冻雨：是指低于0度的雨滴从天空落下时在温度略低于0度的空气中能够保持过冷状态，其外观同一般雨滴相同，当它落到0</w:t>
      </w:r>
      <w:r>
        <w:rPr>
          <w:rFonts w:hint="eastAsia" w:cs="宋体"/>
          <w:sz w:val="29"/>
          <w:szCs w:val="29"/>
          <w:lang w:val="zh-CN" w:eastAsia="zh-CN"/>
        </w:rPr>
        <w:t>度</w:t>
      </w:r>
      <w:r>
        <w:rPr>
          <w:rFonts w:hint="eastAsia" w:ascii="宋体" w:hAnsi="宋体" w:eastAsia="宋体" w:cs="宋体"/>
          <w:sz w:val="29"/>
          <w:szCs w:val="29"/>
          <w:lang w:val="zh-CN" w:eastAsia="zh-CN"/>
        </w:rPr>
        <w:t>以下的物体上时，立即冻结成外表光滑而透明的冰层，是初冬或冬末春初时节</w:t>
      </w:r>
      <w:r>
        <w:rPr>
          <w:rFonts w:hint="eastAsia" w:cs="宋体"/>
          <w:sz w:val="29"/>
          <w:szCs w:val="29"/>
          <w:lang w:val="zh-CN" w:eastAsia="zh-CN"/>
        </w:rPr>
        <w:t>发生</w:t>
      </w:r>
      <w:r>
        <w:rPr>
          <w:rFonts w:hint="eastAsia" w:ascii="宋体" w:hAnsi="宋体" w:eastAsia="宋体" w:cs="宋体"/>
          <w:sz w:val="29"/>
          <w:szCs w:val="29"/>
          <w:lang w:val="zh-CN" w:eastAsia="zh-CN"/>
        </w:rPr>
        <w:t>的一种特殊降水天气现象，是一种灾害性天气。</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雨夹雪：指由雨水与部分融化的雪混合并同时降落而形成的一种特殊降水现象。与冰雹、冻雨不同的是，雨夹雪硬度相对较低，且更为透明，但其中会带有些许冰晶的痕迹，这些冰晶是由一些已融化的雪花重新凝结形成的。常处于由雨转变为雪的阶段，或者是相反的阶段。</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en-US" w:eastAsia="zh-CN"/>
        </w:rPr>
        <w:t>暴雪：</w:t>
      </w:r>
      <w:r>
        <w:rPr>
          <w:rFonts w:hint="eastAsia" w:ascii="宋体" w:hAnsi="宋体" w:eastAsia="宋体" w:cs="宋体"/>
          <w:sz w:val="29"/>
          <w:szCs w:val="29"/>
          <w:lang w:val="zh-CN" w:eastAsia="zh-CN"/>
        </w:rPr>
        <w:t>是自然天气现象的一种降雪过程。</w:t>
      </w:r>
      <w:r>
        <w:rPr>
          <w:rFonts w:hint="eastAsia" w:ascii="宋体" w:hAnsi="宋体" w:eastAsia="宋体" w:cs="宋体"/>
          <w:sz w:val="29"/>
          <w:szCs w:val="29"/>
          <w:lang w:val="en-US" w:eastAsia="zh-CN"/>
        </w:rPr>
        <w:t>24小时内降雪量将达10毫米以上，或者已达10毫米以上且降雪持续，可能对交通或者农牧业有影响。</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8" w:name="_Toc25540"/>
      <w:r>
        <w:rPr>
          <w:rFonts w:hint="eastAsia" w:ascii="宋体" w:hAnsi="宋体" w:eastAsia="宋体" w:cs="宋体"/>
          <w:b/>
          <w:bCs/>
          <w:sz w:val="29"/>
          <w:szCs w:val="29"/>
          <w:lang w:val="en-US" w:eastAsia="zh-CN"/>
        </w:rPr>
        <w:t>7.2</w:t>
      </w:r>
      <w:r>
        <w:rPr>
          <w:rFonts w:hint="eastAsia" w:ascii="宋体" w:hAnsi="宋体" w:eastAsia="宋体" w:cs="宋体"/>
          <w:b/>
          <w:bCs/>
          <w:sz w:val="29"/>
          <w:szCs w:val="29"/>
          <w:lang w:val="zh-CN" w:eastAsia="zh-CN"/>
        </w:rPr>
        <w:t>责任与奖惩</w:t>
      </w:r>
      <w:bookmarkEnd w:id="88"/>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根据有关规定，建立健全</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灾害应对工作负责制和责任追究制；对在</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灾害应对工作中做出突出贡献的先进集体和个人，按照有关规定给予激励。</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对迟报、谎报、瞒报和漏报</w:t>
      </w:r>
      <w:r>
        <w:rPr>
          <w:rFonts w:hint="eastAsia" w:cs="宋体"/>
          <w:sz w:val="29"/>
          <w:szCs w:val="29"/>
          <w:lang w:val="zh-CN" w:eastAsia="zh-CN"/>
        </w:rPr>
        <w:t>暴雪冰冻</w:t>
      </w:r>
      <w:r>
        <w:rPr>
          <w:rFonts w:hint="eastAsia" w:ascii="宋体" w:hAnsi="宋体" w:eastAsia="宋体" w:cs="宋体"/>
          <w:sz w:val="29"/>
          <w:szCs w:val="29"/>
          <w:lang w:val="zh-CN" w:eastAsia="zh-CN"/>
        </w:rPr>
        <w:t>灾害重要情况，应急处置不力，或者</w:t>
      </w:r>
      <w:r>
        <w:rPr>
          <w:rFonts w:hint="eastAsia" w:cs="宋体"/>
          <w:sz w:val="29"/>
          <w:szCs w:val="29"/>
          <w:lang w:val="zh-CN" w:eastAsia="zh-CN"/>
        </w:rPr>
        <w:t>暴雪冰冻</w:t>
      </w:r>
      <w:r>
        <w:rPr>
          <w:rFonts w:hint="eastAsia" w:ascii="宋体" w:hAnsi="宋体" w:eastAsia="宋体" w:cs="宋体"/>
          <w:sz w:val="29"/>
          <w:szCs w:val="29"/>
          <w:lang w:val="zh-CN" w:eastAsia="zh-CN"/>
        </w:rPr>
        <w:t>灾害应对工作中有其他失职、渎职行为的公职人员，依照有关规定给予处分；构成犯罪的，依法追究刑事责任。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89" w:name="_Toc32179"/>
      <w:r>
        <w:rPr>
          <w:rFonts w:hint="eastAsia" w:ascii="宋体" w:hAnsi="宋体" w:eastAsia="宋体" w:cs="宋体"/>
          <w:b/>
          <w:bCs/>
          <w:sz w:val="29"/>
          <w:szCs w:val="29"/>
          <w:lang w:val="en-US" w:eastAsia="zh-CN"/>
        </w:rPr>
        <w:t>7.3</w:t>
      </w:r>
      <w:r>
        <w:rPr>
          <w:rFonts w:hint="eastAsia" w:ascii="宋体" w:hAnsi="宋体" w:eastAsia="宋体" w:cs="宋体"/>
          <w:b/>
          <w:bCs/>
          <w:sz w:val="29"/>
          <w:szCs w:val="29"/>
          <w:lang w:val="zh-CN" w:eastAsia="zh-CN"/>
        </w:rPr>
        <w:t>预案编修与演练</w:t>
      </w:r>
      <w:bookmarkEnd w:id="89"/>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本预案由市应急管理局牵头编制，报市政府批准后实施，根据工作实际需要及时修订和完善。市应急管理局会同市有关部门（单位）按照有关规定，及时组织应急演练。</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各级政府及其有关部门、各基层组织和单位组织编制本地区、本部门、本组织、本单位</w:t>
      </w:r>
      <w:r>
        <w:rPr>
          <w:rFonts w:hint="eastAsia" w:cs="宋体"/>
          <w:sz w:val="29"/>
          <w:szCs w:val="29"/>
          <w:lang w:val="zh-CN" w:eastAsia="zh-CN"/>
        </w:rPr>
        <w:t>暴雪冰冻</w:t>
      </w:r>
      <w:r>
        <w:rPr>
          <w:rFonts w:hint="eastAsia" w:ascii="宋体" w:hAnsi="宋体" w:eastAsia="宋体" w:cs="宋体"/>
          <w:sz w:val="29"/>
          <w:szCs w:val="29"/>
          <w:lang w:val="zh-CN" w:eastAsia="zh-CN"/>
        </w:rPr>
        <w:t>灾害应急预案，保持与上级、属地政府和主管部门制定的</w:t>
      </w:r>
      <w:r>
        <w:rPr>
          <w:rFonts w:hint="eastAsia" w:cs="宋体"/>
          <w:sz w:val="29"/>
          <w:szCs w:val="29"/>
          <w:lang w:val="zh-CN" w:eastAsia="zh-CN"/>
        </w:rPr>
        <w:t>暴雪冰冻</w:t>
      </w:r>
      <w:r>
        <w:rPr>
          <w:rFonts w:hint="eastAsia" w:ascii="宋体" w:hAnsi="宋体" w:eastAsia="宋体" w:cs="宋体"/>
          <w:sz w:val="29"/>
          <w:szCs w:val="29"/>
          <w:lang w:val="zh-CN" w:eastAsia="zh-CN"/>
        </w:rPr>
        <w:t>灾害应急预案有效衔接，并及时备案。采取多种形式，积极做好预案的宣传，普及</w:t>
      </w:r>
      <w:r>
        <w:rPr>
          <w:rFonts w:hint="eastAsia" w:cs="宋体"/>
          <w:sz w:val="29"/>
          <w:szCs w:val="29"/>
          <w:lang w:val="zh-CN" w:eastAsia="zh-CN"/>
        </w:rPr>
        <w:t>暴雪冰冻</w:t>
      </w:r>
      <w:r>
        <w:rPr>
          <w:rFonts w:hint="eastAsia" w:ascii="宋体" w:hAnsi="宋体" w:eastAsia="宋体" w:cs="宋体"/>
          <w:sz w:val="29"/>
          <w:szCs w:val="29"/>
          <w:lang w:val="zh-CN" w:eastAsia="zh-CN"/>
        </w:rPr>
        <w:t>灾害防灾减灾与自救互救知识，制订应对</w:t>
      </w:r>
      <w:r>
        <w:rPr>
          <w:rFonts w:hint="eastAsia" w:cs="宋体"/>
          <w:sz w:val="29"/>
          <w:szCs w:val="29"/>
          <w:lang w:val="zh-CN" w:eastAsia="zh-CN"/>
        </w:rPr>
        <w:t>暴雪冰冻</w:t>
      </w:r>
      <w:r>
        <w:rPr>
          <w:rFonts w:hint="eastAsia" w:ascii="宋体" w:hAnsi="宋体" w:eastAsia="宋体" w:cs="宋体"/>
          <w:sz w:val="29"/>
          <w:szCs w:val="29"/>
          <w:lang w:val="zh-CN" w:eastAsia="zh-CN"/>
        </w:rPr>
        <w:t>灾害演练计划，组织开展防御</w:t>
      </w:r>
      <w:r>
        <w:rPr>
          <w:rFonts w:hint="eastAsia" w:cs="宋体"/>
          <w:sz w:val="29"/>
          <w:szCs w:val="29"/>
          <w:lang w:val="zh-CN" w:eastAsia="zh-CN"/>
        </w:rPr>
        <w:t>暴雪冰冻</w:t>
      </w:r>
      <w:r>
        <w:rPr>
          <w:rFonts w:hint="eastAsia" w:ascii="宋体" w:hAnsi="宋体" w:eastAsia="宋体" w:cs="宋体"/>
          <w:sz w:val="29"/>
          <w:szCs w:val="29"/>
          <w:lang w:val="zh-CN" w:eastAsia="zh-CN"/>
        </w:rPr>
        <w:t>灾害应急演练，检验、改善和强化应急准备和应急响应能力，不断完善应急预案。加强</w:t>
      </w:r>
      <w:r>
        <w:rPr>
          <w:rFonts w:hint="eastAsia" w:cs="宋体"/>
          <w:sz w:val="29"/>
          <w:szCs w:val="29"/>
          <w:lang w:val="zh-CN" w:eastAsia="zh-CN"/>
        </w:rPr>
        <w:t>暴雪冰冻</w:t>
      </w:r>
      <w:r>
        <w:rPr>
          <w:rFonts w:hint="eastAsia" w:ascii="宋体" w:hAnsi="宋体" w:eastAsia="宋体" w:cs="宋体"/>
          <w:sz w:val="29"/>
          <w:szCs w:val="29"/>
          <w:lang w:val="zh-CN" w:eastAsia="zh-CN"/>
        </w:rPr>
        <w:t>灾害应急准备，确保各项防范应对措施有效落实。</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90" w:name="_Toc15539"/>
      <w:r>
        <w:rPr>
          <w:rFonts w:hint="eastAsia" w:ascii="宋体" w:hAnsi="宋体" w:eastAsia="宋体" w:cs="宋体"/>
          <w:b/>
          <w:bCs/>
          <w:sz w:val="29"/>
          <w:szCs w:val="29"/>
          <w:lang w:val="en-US" w:eastAsia="zh-CN"/>
        </w:rPr>
        <w:t>7.4</w:t>
      </w:r>
      <w:r>
        <w:rPr>
          <w:rFonts w:hint="eastAsia" w:ascii="宋体" w:hAnsi="宋体" w:eastAsia="宋体" w:cs="宋体"/>
          <w:b/>
          <w:bCs/>
          <w:sz w:val="29"/>
          <w:szCs w:val="29"/>
          <w:lang w:val="zh-CN" w:eastAsia="zh-CN"/>
        </w:rPr>
        <w:t>预案解释部门</w:t>
      </w:r>
      <w:bookmarkEnd w:id="90"/>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本预案由市应急管理局负责解释。</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1"/>
        <w:rPr>
          <w:rFonts w:hint="eastAsia" w:ascii="宋体" w:hAnsi="宋体" w:eastAsia="宋体" w:cs="宋体"/>
          <w:b/>
          <w:bCs/>
          <w:sz w:val="29"/>
          <w:szCs w:val="29"/>
          <w:lang w:val="zh-CN" w:eastAsia="zh-CN"/>
        </w:rPr>
      </w:pPr>
      <w:bookmarkStart w:id="91" w:name="_Toc31864"/>
      <w:r>
        <w:rPr>
          <w:rFonts w:hint="eastAsia" w:ascii="宋体" w:hAnsi="宋体" w:eastAsia="宋体" w:cs="宋体"/>
          <w:b/>
          <w:bCs/>
          <w:sz w:val="29"/>
          <w:szCs w:val="29"/>
          <w:lang w:val="en-US" w:eastAsia="zh-CN"/>
        </w:rPr>
        <w:t>7.5</w:t>
      </w:r>
      <w:r>
        <w:rPr>
          <w:rFonts w:hint="eastAsia" w:ascii="宋体" w:hAnsi="宋体" w:eastAsia="宋体" w:cs="宋体"/>
          <w:b/>
          <w:bCs/>
          <w:sz w:val="29"/>
          <w:szCs w:val="29"/>
          <w:lang w:val="zh-CN" w:eastAsia="zh-CN"/>
        </w:rPr>
        <w:t>预案实施时间</w:t>
      </w:r>
      <w:bookmarkEnd w:id="91"/>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本预案自印发之日起施行。</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sz w:val="29"/>
          <w:szCs w:val="29"/>
          <w:lang w:val="zh-CN" w:eastAsia="zh-CN"/>
        </w:rPr>
        <w:sectPr>
          <w:pgSz w:w="11910" w:h="16840"/>
          <w:pgMar w:top="1580" w:right="1179" w:bottom="1840" w:left="1179" w:header="0" w:footer="1650"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0"/>
        <w:rPr>
          <w:rFonts w:hint="eastAsia" w:ascii="宋体" w:hAnsi="宋体" w:eastAsia="宋体" w:cs="宋体"/>
          <w:b/>
          <w:bCs/>
          <w:sz w:val="29"/>
          <w:szCs w:val="29"/>
          <w:lang w:val="zh-CN" w:eastAsia="zh-CN"/>
        </w:rPr>
      </w:pPr>
      <w:bookmarkStart w:id="92" w:name="_Toc7504"/>
      <w:r>
        <w:rPr>
          <w:rFonts w:hint="eastAsia" w:ascii="宋体" w:hAnsi="宋体" w:eastAsia="宋体" w:cs="宋体"/>
          <w:b/>
          <w:bCs/>
          <w:sz w:val="29"/>
          <w:szCs w:val="29"/>
          <w:lang w:val="zh-CN" w:eastAsia="zh-CN"/>
        </w:rPr>
        <w:t>附件</w:t>
      </w:r>
      <w:bookmarkEnd w:id="92"/>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outlineLvl w:val="9"/>
        <w:rPr>
          <w:rFonts w:hint="eastAsia" w:ascii="宋体" w:hAnsi="宋体" w:eastAsia="宋体" w:cs="宋体"/>
          <w:b/>
          <w:bCs/>
          <w:sz w:val="29"/>
          <w:szCs w:val="29"/>
          <w:lang w:val="zh-CN"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outlineLvl w:val="0"/>
        <w:rPr>
          <w:rFonts w:hint="eastAsia" w:ascii="宋体" w:hAnsi="宋体" w:eastAsia="宋体" w:cs="宋体"/>
          <w:b/>
          <w:bCs/>
          <w:sz w:val="44"/>
          <w:szCs w:val="44"/>
          <w:lang w:val="zh-CN" w:eastAsia="zh-CN"/>
        </w:rPr>
      </w:pPr>
      <w:bookmarkStart w:id="93" w:name="_Toc22274"/>
      <w:r>
        <w:rPr>
          <w:rFonts w:hint="eastAsia" w:ascii="宋体" w:hAnsi="宋体" w:eastAsia="宋体" w:cs="宋体"/>
          <w:b/>
          <w:bCs/>
          <w:sz w:val="44"/>
          <w:szCs w:val="44"/>
          <w:lang w:val="zh-CN" w:eastAsia="zh-CN"/>
        </w:rPr>
        <w:t>四平市应对</w:t>
      </w:r>
      <w:r>
        <w:rPr>
          <w:rFonts w:hint="eastAsia" w:cs="宋体"/>
          <w:b/>
          <w:bCs/>
          <w:sz w:val="44"/>
          <w:szCs w:val="44"/>
          <w:lang w:val="zh-CN" w:eastAsia="zh-CN"/>
        </w:rPr>
        <w:t>暴雪冰冻</w:t>
      </w:r>
      <w:r>
        <w:rPr>
          <w:rFonts w:hint="eastAsia" w:ascii="宋体" w:hAnsi="宋体" w:eastAsia="宋体" w:cs="宋体"/>
          <w:b/>
          <w:bCs/>
          <w:sz w:val="44"/>
          <w:szCs w:val="44"/>
          <w:lang w:val="zh-CN" w:eastAsia="zh-CN"/>
        </w:rPr>
        <w:t>灾害指挥部成员单位职责</w:t>
      </w:r>
      <w:bookmarkEnd w:id="93"/>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sz w:val="29"/>
          <w:szCs w:val="29"/>
          <w:lang w:val="zh-CN"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textAlignment w:val="auto"/>
        <w:rPr>
          <w:rFonts w:hint="eastAsia" w:ascii="宋体" w:hAnsi="宋体" w:eastAsia="宋体" w:cs="宋体"/>
          <w:sz w:val="29"/>
          <w:szCs w:val="29"/>
          <w:lang w:val="zh-CN" w:eastAsia="zh-CN"/>
        </w:rPr>
      </w:pPr>
      <w:r>
        <w:rPr>
          <w:rFonts w:hint="eastAsia" w:ascii="宋体" w:hAnsi="宋体" w:eastAsia="宋体" w:cs="宋体"/>
          <w:sz w:val="29"/>
          <w:szCs w:val="29"/>
          <w:lang w:val="zh-CN" w:eastAsia="zh-CN"/>
        </w:rPr>
        <w:t>按照工作分工，四平市应对</w:t>
      </w:r>
      <w:r>
        <w:rPr>
          <w:rFonts w:hint="eastAsia" w:cs="宋体"/>
          <w:sz w:val="29"/>
          <w:szCs w:val="29"/>
          <w:lang w:val="zh-CN" w:eastAsia="zh-CN"/>
        </w:rPr>
        <w:t>暴雪冰冻</w:t>
      </w:r>
      <w:r>
        <w:rPr>
          <w:rFonts w:hint="eastAsia" w:ascii="宋体" w:hAnsi="宋体" w:eastAsia="宋体" w:cs="宋体"/>
          <w:sz w:val="29"/>
          <w:szCs w:val="29"/>
          <w:lang w:val="zh-CN" w:eastAsia="zh-CN"/>
        </w:rPr>
        <w:t>灾害指挥部各成员单位负责职责范围内的</w:t>
      </w:r>
      <w:r>
        <w:rPr>
          <w:rFonts w:hint="eastAsia" w:cs="宋体"/>
          <w:sz w:val="29"/>
          <w:szCs w:val="29"/>
          <w:lang w:val="zh-CN" w:eastAsia="zh-CN"/>
        </w:rPr>
        <w:t>暴雪冰冻</w:t>
      </w:r>
      <w:r>
        <w:rPr>
          <w:rFonts w:hint="eastAsia" w:ascii="宋体" w:hAnsi="宋体" w:eastAsia="宋体" w:cs="宋体"/>
          <w:sz w:val="29"/>
          <w:szCs w:val="29"/>
          <w:lang w:val="zh-CN" w:eastAsia="zh-CN"/>
        </w:rPr>
        <w:t>灾害防御和应急处置工作，确定应急工作联络员，及时向市指挥部上报应急处置工作动态和灾情信息。</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w:t>
      </w:r>
      <w:r>
        <w:rPr>
          <w:rFonts w:hint="eastAsia" w:ascii="宋体" w:hAnsi="宋体" w:eastAsia="宋体" w:cs="宋体"/>
          <w:b/>
          <w:bCs/>
          <w:sz w:val="29"/>
          <w:szCs w:val="29"/>
          <w:lang w:val="zh-CN" w:eastAsia="zh-CN"/>
        </w:rPr>
        <w:t>市委宣传部：</w:t>
      </w:r>
      <w:r>
        <w:rPr>
          <w:rFonts w:hint="eastAsia" w:ascii="宋体" w:hAnsi="宋体" w:eastAsia="宋体" w:cs="宋体"/>
          <w:sz w:val="29"/>
          <w:szCs w:val="29"/>
          <w:lang w:val="zh-CN" w:eastAsia="zh-CN"/>
        </w:rPr>
        <w:t>负责防御</w:t>
      </w:r>
      <w:r>
        <w:rPr>
          <w:rFonts w:hint="eastAsia" w:cs="宋体"/>
          <w:sz w:val="29"/>
          <w:szCs w:val="29"/>
          <w:lang w:val="zh-CN" w:eastAsia="zh-CN"/>
        </w:rPr>
        <w:t>暴雪冰冻</w:t>
      </w:r>
      <w:r>
        <w:rPr>
          <w:rFonts w:hint="eastAsia" w:ascii="宋体" w:hAnsi="宋体" w:eastAsia="宋体" w:cs="宋体"/>
          <w:sz w:val="29"/>
          <w:szCs w:val="29"/>
          <w:lang w:val="zh-CN" w:eastAsia="zh-CN"/>
        </w:rPr>
        <w:t>灾害和抢险救灾工作宣传报道、舆论引导的组织协调和监督管理，做好</w:t>
      </w:r>
      <w:r>
        <w:rPr>
          <w:rFonts w:hint="eastAsia" w:cs="宋体"/>
          <w:sz w:val="29"/>
          <w:szCs w:val="29"/>
          <w:lang w:val="zh-CN" w:eastAsia="zh-CN"/>
        </w:rPr>
        <w:t>暴雪冰冻</w:t>
      </w:r>
      <w:r>
        <w:rPr>
          <w:rFonts w:hint="eastAsia" w:ascii="宋体" w:hAnsi="宋体" w:eastAsia="宋体" w:cs="宋体"/>
          <w:sz w:val="29"/>
          <w:szCs w:val="29"/>
          <w:lang w:val="zh-CN" w:eastAsia="zh-CN"/>
        </w:rPr>
        <w:t>灾害信息和抗灾救灾情况的新闻发布工作。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w:t>
      </w:r>
      <w:r>
        <w:rPr>
          <w:rFonts w:hint="eastAsia" w:ascii="宋体" w:hAnsi="宋体" w:eastAsia="宋体" w:cs="宋体"/>
          <w:b/>
          <w:bCs/>
          <w:sz w:val="29"/>
          <w:szCs w:val="29"/>
          <w:lang w:val="zh-CN" w:eastAsia="zh-CN"/>
        </w:rPr>
        <w:t>市发展改革委：</w:t>
      </w:r>
      <w:r>
        <w:rPr>
          <w:rFonts w:hint="eastAsia" w:ascii="宋体" w:hAnsi="宋体" w:eastAsia="宋体" w:cs="宋体"/>
          <w:color w:val="0000FF"/>
          <w:sz w:val="29"/>
          <w:szCs w:val="29"/>
          <w:lang w:val="zh-CN" w:eastAsia="zh-CN"/>
        </w:rPr>
        <w:t>负责协调各部门做好重要民生商品的价格</w:t>
      </w:r>
      <w:r>
        <w:rPr>
          <w:rFonts w:hint="eastAsia" w:cs="宋体"/>
          <w:color w:val="0000FF"/>
          <w:sz w:val="29"/>
          <w:szCs w:val="29"/>
          <w:lang w:val="zh-CN" w:eastAsia="zh-CN"/>
        </w:rPr>
        <w:t>监测</w:t>
      </w:r>
      <w:r>
        <w:rPr>
          <w:rFonts w:hint="eastAsia" w:ascii="宋体" w:hAnsi="宋体" w:eastAsia="宋体" w:cs="宋体"/>
          <w:color w:val="0000FF"/>
          <w:sz w:val="29"/>
          <w:szCs w:val="29"/>
          <w:lang w:val="zh-CN" w:eastAsia="zh-CN"/>
        </w:rPr>
        <w:t>，</w:t>
      </w:r>
      <w:r>
        <w:rPr>
          <w:rFonts w:hint="eastAsia" w:ascii="宋体" w:hAnsi="宋体" w:eastAsia="宋体" w:cs="宋体"/>
          <w:color w:val="0000FF"/>
          <w:sz w:val="29"/>
          <w:szCs w:val="29"/>
          <w:lang w:val="en-US" w:eastAsia="zh-CN"/>
        </w:rPr>
        <w:t>负责指导电力企业做好电力保障工作；联合相关部门做好石油、煤炭、天然气等能源供应保障工作。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3.</w:t>
      </w:r>
      <w:r>
        <w:rPr>
          <w:rFonts w:hint="eastAsia" w:ascii="宋体" w:hAnsi="宋体" w:eastAsia="宋体" w:cs="宋体"/>
          <w:b/>
          <w:bCs/>
          <w:sz w:val="29"/>
          <w:szCs w:val="29"/>
          <w:lang w:val="zh-CN" w:eastAsia="zh-CN"/>
        </w:rPr>
        <w:t>市工业和信息化局：</w:t>
      </w:r>
      <w:r>
        <w:rPr>
          <w:rFonts w:hint="eastAsia" w:ascii="宋体" w:hAnsi="宋体" w:eastAsia="宋体" w:cs="宋体"/>
          <w:sz w:val="29"/>
          <w:szCs w:val="29"/>
          <w:lang w:val="zh-CN" w:eastAsia="zh-CN"/>
        </w:rPr>
        <w:t>负责协调有关工业企业的灾害防御及抢险救灾工作；协调相关部门做好电煤保障工作；协调供电部门做好工业领域防御</w:t>
      </w:r>
      <w:r>
        <w:rPr>
          <w:rFonts w:hint="eastAsia" w:cs="宋体"/>
          <w:sz w:val="29"/>
          <w:szCs w:val="29"/>
          <w:lang w:val="zh-CN" w:eastAsia="zh-CN"/>
        </w:rPr>
        <w:t>暴雪冰冻</w:t>
      </w:r>
      <w:r>
        <w:rPr>
          <w:rFonts w:hint="eastAsia" w:ascii="宋体" w:hAnsi="宋体" w:eastAsia="宋体" w:cs="宋体"/>
          <w:sz w:val="29"/>
          <w:szCs w:val="29"/>
          <w:lang w:val="zh-CN" w:eastAsia="zh-CN"/>
        </w:rPr>
        <w:t>灾害的应急处置；负责做好相关防灾减灾物资产能储备和有关灾后重建物资的生产供应等工作。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4.</w:t>
      </w:r>
      <w:r>
        <w:rPr>
          <w:rFonts w:hint="eastAsia" w:ascii="宋体" w:hAnsi="宋体" w:eastAsia="宋体" w:cs="宋体"/>
          <w:b/>
          <w:bCs/>
          <w:sz w:val="29"/>
          <w:szCs w:val="29"/>
          <w:lang w:val="zh-CN" w:eastAsia="zh-CN"/>
        </w:rPr>
        <w:t>市公安局：</w:t>
      </w:r>
      <w:r>
        <w:rPr>
          <w:rFonts w:hint="eastAsia" w:ascii="宋体" w:hAnsi="宋体" w:eastAsia="宋体" w:cs="宋体"/>
          <w:sz w:val="29"/>
          <w:szCs w:val="29"/>
          <w:lang w:val="zh-CN" w:eastAsia="zh-CN"/>
        </w:rPr>
        <w:t>负责维护社会治安秩序，依法打击盗窃、哄抢防御</w:t>
      </w:r>
      <w:r>
        <w:rPr>
          <w:rFonts w:hint="eastAsia" w:cs="宋体"/>
          <w:sz w:val="29"/>
          <w:szCs w:val="29"/>
          <w:lang w:val="zh-CN" w:eastAsia="zh-CN"/>
        </w:rPr>
        <w:t>暴雪冰冻</w:t>
      </w:r>
      <w:r>
        <w:rPr>
          <w:rFonts w:hint="eastAsia" w:ascii="宋体" w:hAnsi="宋体" w:eastAsia="宋体" w:cs="宋体"/>
          <w:sz w:val="29"/>
          <w:szCs w:val="29"/>
          <w:lang w:val="zh-CN" w:eastAsia="zh-CN"/>
        </w:rPr>
        <w:t>灾害物资和破坏防灾救灾工程设施的违法犯罪行为，负责处置因</w:t>
      </w:r>
      <w:r>
        <w:rPr>
          <w:rFonts w:hint="eastAsia" w:cs="宋体"/>
          <w:sz w:val="29"/>
          <w:szCs w:val="29"/>
          <w:lang w:val="zh-CN" w:eastAsia="zh-CN"/>
        </w:rPr>
        <w:t>暴雪冰冻</w:t>
      </w:r>
      <w:r>
        <w:rPr>
          <w:rFonts w:hint="eastAsia" w:ascii="宋体" w:hAnsi="宋体" w:eastAsia="宋体" w:cs="宋体"/>
          <w:sz w:val="29"/>
          <w:szCs w:val="29"/>
          <w:lang w:val="zh-CN" w:eastAsia="zh-CN"/>
        </w:rPr>
        <w:t>灾害引发的群体性治安事件，做好</w:t>
      </w:r>
      <w:r>
        <w:rPr>
          <w:rFonts w:hint="eastAsia" w:cs="宋体"/>
          <w:sz w:val="29"/>
          <w:szCs w:val="29"/>
          <w:lang w:val="zh-CN" w:eastAsia="zh-CN"/>
        </w:rPr>
        <w:t>暴雪冰冻</w:t>
      </w:r>
      <w:r>
        <w:rPr>
          <w:rFonts w:hint="eastAsia" w:ascii="宋体" w:hAnsi="宋体" w:eastAsia="宋体" w:cs="宋体"/>
          <w:sz w:val="29"/>
          <w:szCs w:val="29"/>
          <w:lang w:val="zh-CN" w:eastAsia="zh-CN"/>
        </w:rPr>
        <w:t>灾害期间的社会稳定工作；负责保障道路交通安全与秩序，必要时，依法实施交通管制；协助组织群众撤离和转移。</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5.</w:t>
      </w:r>
      <w:r>
        <w:rPr>
          <w:rFonts w:hint="eastAsia" w:ascii="宋体" w:hAnsi="宋体" w:eastAsia="宋体" w:cs="宋体"/>
          <w:b/>
          <w:bCs/>
          <w:sz w:val="29"/>
          <w:szCs w:val="29"/>
          <w:lang w:val="zh-CN" w:eastAsia="zh-CN"/>
        </w:rPr>
        <w:t>市民政局：</w:t>
      </w:r>
      <w:r>
        <w:rPr>
          <w:rFonts w:hint="eastAsia" w:ascii="宋体" w:hAnsi="宋体" w:eastAsia="宋体" w:cs="宋体"/>
          <w:sz w:val="29"/>
          <w:szCs w:val="29"/>
          <w:lang w:val="zh-CN" w:eastAsia="zh-CN"/>
        </w:rPr>
        <w:t>负责</w:t>
      </w:r>
      <w:r>
        <w:rPr>
          <w:rFonts w:hint="eastAsia" w:cs="宋体"/>
          <w:sz w:val="29"/>
          <w:szCs w:val="29"/>
          <w:lang w:val="zh-CN" w:eastAsia="zh-CN"/>
        </w:rPr>
        <w:t>暴雪冰冻</w:t>
      </w:r>
      <w:r>
        <w:rPr>
          <w:rFonts w:hint="eastAsia" w:ascii="宋体" w:hAnsi="宋体" w:eastAsia="宋体" w:cs="宋体"/>
          <w:sz w:val="29"/>
          <w:szCs w:val="29"/>
          <w:lang w:val="zh-CN" w:eastAsia="zh-CN"/>
        </w:rPr>
        <w:t>灾害期间对基本生活出现困难的群众给予临时救助和流浪乞讨人员的救助工作。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6.</w:t>
      </w:r>
      <w:r>
        <w:rPr>
          <w:rFonts w:hint="eastAsia" w:ascii="宋体" w:hAnsi="宋体" w:eastAsia="宋体" w:cs="宋体"/>
          <w:b/>
          <w:bCs/>
          <w:sz w:val="29"/>
          <w:szCs w:val="29"/>
          <w:lang w:val="zh-CN" w:eastAsia="zh-CN"/>
        </w:rPr>
        <w:t>市财政局：</w:t>
      </w:r>
      <w:r>
        <w:rPr>
          <w:rFonts w:hint="eastAsia" w:ascii="宋体" w:hAnsi="宋体" w:eastAsia="宋体" w:cs="宋体"/>
          <w:sz w:val="29"/>
          <w:szCs w:val="29"/>
          <w:lang w:val="zh-CN" w:eastAsia="zh-CN"/>
        </w:rPr>
        <w:t>负责保障由市财政承担的防御</w:t>
      </w:r>
      <w:r>
        <w:rPr>
          <w:rFonts w:hint="eastAsia" w:cs="宋体"/>
          <w:sz w:val="29"/>
          <w:szCs w:val="29"/>
          <w:lang w:val="zh-CN" w:eastAsia="zh-CN"/>
        </w:rPr>
        <w:t>暴雪冰冻</w:t>
      </w:r>
      <w:r>
        <w:rPr>
          <w:rFonts w:hint="eastAsia" w:ascii="宋体" w:hAnsi="宋体" w:eastAsia="宋体" w:cs="宋体"/>
          <w:sz w:val="29"/>
          <w:szCs w:val="29"/>
          <w:lang w:val="zh-CN" w:eastAsia="zh-CN"/>
        </w:rPr>
        <w:t>灾害和救灾资金，并对资金使用、管理进行监督。</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jc w:val="both"/>
        <w:textAlignment w:val="auto"/>
        <w:rPr>
          <w:rFonts w:hint="eastAsia" w:ascii="宋体" w:hAnsi="宋体" w:eastAsia="宋体" w:cs="宋体"/>
          <w:sz w:val="29"/>
          <w:szCs w:val="29"/>
          <w:lang w:val="zh-CN" w:eastAsia="zh-CN"/>
        </w:rPr>
      </w:pPr>
      <w:r>
        <w:rPr>
          <w:rFonts w:hint="eastAsia" w:cs="宋体"/>
          <w:b/>
          <w:bCs/>
          <w:sz w:val="29"/>
          <w:szCs w:val="29"/>
          <w:lang w:val="en-US" w:eastAsia="zh-CN"/>
        </w:rPr>
        <w:t>7.</w:t>
      </w:r>
      <w:r>
        <w:rPr>
          <w:rFonts w:hint="eastAsia" w:ascii="宋体" w:hAnsi="宋体" w:eastAsia="宋体" w:cs="宋体"/>
          <w:b/>
          <w:bCs/>
          <w:sz w:val="29"/>
          <w:szCs w:val="29"/>
          <w:lang w:val="zh-CN" w:eastAsia="zh-CN"/>
        </w:rPr>
        <w:t>市自然资源局：</w:t>
      </w:r>
      <w:r>
        <w:rPr>
          <w:rFonts w:hint="eastAsia" w:ascii="宋体" w:hAnsi="宋体" w:eastAsia="宋体" w:cs="宋体"/>
          <w:sz w:val="29"/>
          <w:szCs w:val="29"/>
          <w:lang w:val="zh-CN" w:eastAsia="zh-CN"/>
        </w:rPr>
        <w:t>负责指导开展</w:t>
      </w:r>
      <w:r>
        <w:rPr>
          <w:rFonts w:hint="eastAsia" w:cs="宋体"/>
          <w:sz w:val="29"/>
          <w:szCs w:val="29"/>
          <w:lang w:val="zh-CN" w:eastAsia="zh-CN"/>
        </w:rPr>
        <w:t>暴雪冰冻</w:t>
      </w:r>
      <w:r>
        <w:rPr>
          <w:rFonts w:hint="eastAsia" w:ascii="宋体" w:hAnsi="宋体" w:eastAsia="宋体" w:cs="宋体"/>
          <w:sz w:val="29"/>
          <w:szCs w:val="29"/>
          <w:lang w:val="zh-CN" w:eastAsia="zh-CN"/>
        </w:rPr>
        <w:t>灾害可能引发的滑坡、山体崩塌、地面塌陷等地质灾害群测群防、专业监测和预报预警；承担地质灾害应急救援的技术支撑工作。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jc w:val="both"/>
        <w:textAlignment w:val="auto"/>
        <w:rPr>
          <w:rFonts w:hint="eastAsia" w:ascii="宋体" w:hAnsi="宋体" w:eastAsia="宋体" w:cs="宋体"/>
          <w:sz w:val="29"/>
          <w:szCs w:val="29"/>
          <w:lang w:val="zh-CN" w:eastAsia="zh-CN"/>
        </w:rPr>
      </w:pPr>
      <w:r>
        <w:rPr>
          <w:rFonts w:hint="eastAsia" w:cs="宋体"/>
          <w:b/>
          <w:bCs/>
          <w:sz w:val="29"/>
          <w:szCs w:val="29"/>
          <w:lang w:val="en-US" w:eastAsia="zh-CN"/>
        </w:rPr>
        <w:t>8.</w:t>
      </w:r>
      <w:r>
        <w:rPr>
          <w:rFonts w:hint="eastAsia" w:ascii="宋体" w:hAnsi="宋体" w:eastAsia="宋体" w:cs="宋体"/>
          <w:b/>
          <w:bCs/>
          <w:sz w:val="29"/>
          <w:szCs w:val="29"/>
          <w:lang w:val="zh-CN" w:eastAsia="zh-CN"/>
        </w:rPr>
        <w:t>市住房城乡建设局：</w:t>
      </w:r>
      <w:r>
        <w:rPr>
          <w:rFonts w:hint="eastAsia" w:ascii="宋体" w:hAnsi="宋体" w:eastAsia="宋体" w:cs="宋体"/>
          <w:sz w:val="29"/>
          <w:szCs w:val="29"/>
          <w:lang w:val="zh-CN" w:eastAsia="zh-CN"/>
        </w:rPr>
        <w:t>负责城市燃气、供热、排水等市政公用基础设施、城市房屋、建筑工地、城市道路桥梁等防御</w:t>
      </w:r>
      <w:r>
        <w:rPr>
          <w:rFonts w:hint="eastAsia" w:cs="宋体"/>
          <w:sz w:val="29"/>
          <w:szCs w:val="29"/>
          <w:lang w:val="zh-CN" w:eastAsia="zh-CN"/>
        </w:rPr>
        <w:t>暴雪冰冻</w:t>
      </w:r>
      <w:r>
        <w:rPr>
          <w:rFonts w:hint="eastAsia" w:ascii="宋体" w:hAnsi="宋体" w:eastAsia="宋体" w:cs="宋体"/>
          <w:sz w:val="29"/>
          <w:szCs w:val="29"/>
          <w:lang w:val="zh-CN" w:eastAsia="zh-CN"/>
        </w:rPr>
        <w:t>灾害的预警提示和工作指导；指导和督促开展城市受损燃气、供热、排水管网的抢修。</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ascii="宋体" w:hAnsi="宋体" w:eastAsia="宋体" w:cs="宋体"/>
          <w:b/>
          <w:bCs/>
          <w:color w:val="auto"/>
          <w:sz w:val="29"/>
          <w:szCs w:val="29"/>
          <w:lang w:val="en-US" w:eastAsia="zh-CN"/>
        </w:rPr>
        <w:t>9.</w:t>
      </w:r>
      <w:r>
        <w:rPr>
          <w:rFonts w:hint="eastAsia" w:ascii="宋体" w:hAnsi="宋体" w:eastAsia="宋体" w:cs="宋体"/>
          <w:b/>
          <w:bCs/>
          <w:color w:val="auto"/>
          <w:sz w:val="29"/>
          <w:szCs w:val="29"/>
          <w:lang w:val="zh-CN" w:eastAsia="zh-CN"/>
        </w:rPr>
        <w:t>市交通运输局：</w:t>
      </w:r>
      <w:r>
        <w:rPr>
          <w:rFonts w:hint="eastAsia" w:ascii="宋体" w:hAnsi="宋体" w:eastAsia="宋体" w:cs="宋体"/>
          <w:sz w:val="29"/>
          <w:szCs w:val="29"/>
          <w:lang w:val="zh-CN" w:eastAsia="zh-CN"/>
        </w:rPr>
        <w:t>负责提供人员和物资运输运力保障，组织公路抢通保畅，依法配合抢险救灾车辆的通行保障和公路交通管制工作，指导、督促公路（高速）经营单位做好通行、养护管理，督促有关单位做好在建交通工程安全管理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color w:val="auto"/>
          <w:sz w:val="29"/>
          <w:szCs w:val="29"/>
          <w:lang w:val="en-US" w:eastAsia="zh-CN"/>
        </w:rPr>
        <w:t>10</w:t>
      </w:r>
      <w:r>
        <w:rPr>
          <w:rFonts w:hint="eastAsia" w:ascii="宋体" w:hAnsi="宋体" w:eastAsia="宋体" w:cs="宋体"/>
          <w:b/>
          <w:bCs/>
          <w:color w:val="auto"/>
          <w:sz w:val="29"/>
          <w:szCs w:val="29"/>
          <w:lang w:val="en-US" w:eastAsia="zh-CN"/>
        </w:rPr>
        <w:t>.</w:t>
      </w:r>
      <w:r>
        <w:rPr>
          <w:rFonts w:hint="eastAsia" w:ascii="宋体" w:hAnsi="宋体" w:eastAsia="宋体" w:cs="宋体"/>
          <w:b/>
          <w:bCs/>
          <w:color w:val="auto"/>
          <w:sz w:val="29"/>
          <w:szCs w:val="29"/>
          <w:lang w:val="zh-CN" w:eastAsia="zh-CN"/>
        </w:rPr>
        <w:t>市城市管理行政执法局：</w:t>
      </w:r>
      <w:r>
        <w:rPr>
          <w:rFonts w:hint="eastAsia" w:ascii="宋体" w:hAnsi="宋体" w:eastAsia="宋体" w:cs="宋体"/>
          <w:color w:val="auto"/>
          <w:sz w:val="29"/>
          <w:szCs w:val="29"/>
          <w:lang w:val="zh-CN" w:eastAsia="zh-CN"/>
        </w:rPr>
        <w:t>指导和督促开展城市道路除雪除冰行动</w:t>
      </w:r>
      <w:r>
        <w:rPr>
          <w:rFonts w:hint="eastAsia" w:ascii="宋体" w:hAnsi="宋体" w:eastAsia="宋体" w:cs="宋体"/>
          <w:sz w:val="29"/>
          <w:szCs w:val="29"/>
          <w:lang w:val="zh-CN" w:eastAsia="zh-CN"/>
        </w:rPr>
        <w:t>，以及生活垃圾集中清运</w:t>
      </w:r>
      <w:r>
        <w:rPr>
          <w:rFonts w:hint="eastAsia" w:cs="宋体"/>
          <w:color w:val="auto"/>
          <w:sz w:val="29"/>
          <w:szCs w:val="29"/>
          <w:lang w:val="zh-CN"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11.</w:t>
      </w:r>
      <w:r>
        <w:rPr>
          <w:rFonts w:hint="eastAsia" w:ascii="宋体" w:hAnsi="宋体" w:eastAsia="宋体" w:cs="宋体"/>
          <w:b/>
          <w:bCs/>
          <w:sz w:val="29"/>
          <w:szCs w:val="29"/>
          <w:lang w:val="zh-CN" w:eastAsia="zh-CN"/>
        </w:rPr>
        <w:t>市水利局：</w:t>
      </w:r>
      <w:r>
        <w:rPr>
          <w:rFonts w:hint="eastAsia" w:ascii="宋体" w:hAnsi="宋体" w:eastAsia="宋体" w:cs="宋体"/>
          <w:sz w:val="29"/>
          <w:szCs w:val="29"/>
          <w:lang w:val="zh-CN" w:eastAsia="zh-CN"/>
        </w:rPr>
        <w:t>负责</w:t>
      </w:r>
      <w:r>
        <w:rPr>
          <w:rFonts w:hint="eastAsia" w:cs="宋体"/>
          <w:sz w:val="29"/>
          <w:szCs w:val="29"/>
          <w:lang w:val="zh-CN" w:eastAsia="zh-CN"/>
        </w:rPr>
        <w:t>城市供水防御暴雪冰冻灾害的预警提示和工作指导</w:t>
      </w:r>
      <w:r>
        <w:rPr>
          <w:rFonts w:hint="eastAsia" w:cs="宋体"/>
          <w:color w:val="0000FF"/>
          <w:sz w:val="29"/>
          <w:szCs w:val="29"/>
          <w:lang w:val="zh-CN" w:eastAsia="zh-CN"/>
        </w:rPr>
        <w:t>；指导和督促开展城市供水管网抢修工作；</w:t>
      </w:r>
      <w:r>
        <w:rPr>
          <w:rFonts w:hint="eastAsia" w:ascii="宋体" w:hAnsi="宋体" w:eastAsia="宋体" w:cs="宋体"/>
          <w:sz w:val="29"/>
          <w:szCs w:val="29"/>
          <w:lang w:val="zh-CN" w:eastAsia="zh-CN"/>
        </w:rPr>
        <w:t>指导</w:t>
      </w:r>
      <w:r>
        <w:rPr>
          <w:rFonts w:hint="eastAsia" w:cs="宋体"/>
          <w:sz w:val="29"/>
          <w:szCs w:val="29"/>
          <w:lang w:val="zh-CN" w:eastAsia="zh-CN"/>
        </w:rPr>
        <w:t>暴雪冰冻</w:t>
      </w:r>
      <w:r>
        <w:rPr>
          <w:rFonts w:hint="eastAsia" w:ascii="宋体" w:hAnsi="宋体" w:eastAsia="宋体" w:cs="宋体"/>
          <w:sz w:val="29"/>
          <w:szCs w:val="29"/>
          <w:lang w:val="zh-CN" w:eastAsia="zh-CN"/>
        </w:rPr>
        <w:t>灾害期间水利设施及小水电系统的安全工作。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color w:val="auto"/>
          <w:sz w:val="29"/>
          <w:szCs w:val="29"/>
          <w:lang w:val="en-US" w:eastAsia="zh-CN"/>
        </w:rPr>
        <w:t>12.</w:t>
      </w:r>
      <w:r>
        <w:rPr>
          <w:rFonts w:hint="eastAsia" w:ascii="宋体" w:hAnsi="宋体" w:eastAsia="宋体" w:cs="宋体"/>
          <w:b/>
          <w:bCs/>
          <w:color w:val="auto"/>
          <w:sz w:val="29"/>
          <w:szCs w:val="29"/>
          <w:lang w:val="zh-CN" w:eastAsia="zh-CN"/>
        </w:rPr>
        <w:t>市交通运输局：</w:t>
      </w:r>
      <w:r>
        <w:rPr>
          <w:rFonts w:hint="eastAsia" w:ascii="宋体" w:hAnsi="宋体" w:eastAsia="宋体" w:cs="宋体"/>
          <w:color w:val="auto"/>
          <w:sz w:val="29"/>
          <w:szCs w:val="29"/>
          <w:lang w:val="zh-CN" w:eastAsia="zh-CN"/>
        </w:rPr>
        <w:t>负责提供人员和物资运输运力保障，组织公路抢通保畅，依法配合抢险救灾车辆的通行保障和公路交通管制工作，指导、督促公路（高速）经营单位做好通行、养护管理，督促有关单位做好在建交通工程安全管理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13.</w:t>
      </w:r>
      <w:r>
        <w:rPr>
          <w:rFonts w:hint="eastAsia" w:ascii="宋体" w:hAnsi="宋体" w:eastAsia="宋体" w:cs="宋体"/>
          <w:b/>
          <w:bCs/>
          <w:sz w:val="29"/>
          <w:szCs w:val="29"/>
          <w:lang w:val="zh-CN" w:eastAsia="zh-CN"/>
        </w:rPr>
        <w:t>市农业农村局：</w:t>
      </w:r>
      <w:r>
        <w:rPr>
          <w:rFonts w:hint="eastAsia" w:ascii="宋体" w:hAnsi="宋体" w:eastAsia="宋体" w:cs="宋体"/>
          <w:sz w:val="29"/>
          <w:szCs w:val="29"/>
          <w:lang w:val="zh-CN" w:eastAsia="zh-CN"/>
        </w:rPr>
        <w:t>负责农业防御</w:t>
      </w:r>
      <w:r>
        <w:rPr>
          <w:rFonts w:hint="eastAsia" w:cs="宋体"/>
          <w:sz w:val="29"/>
          <w:szCs w:val="29"/>
          <w:lang w:val="zh-CN" w:eastAsia="zh-CN"/>
        </w:rPr>
        <w:t>暴雪冰冻</w:t>
      </w:r>
      <w:r>
        <w:rPr>
          <w:rFonts w:hint="eastAsia" w:ascii="宋体" w:hAnsi="宋体" w:eastAsia="宋体" w:cs="宋体"/>
          <w:sz w:val="29"/>
          <w:szCs w:val="29"/>
          <w:lang w:val="zh-CN" w:eastAsia="zh-CN"/>
        </w:rPr>
        <w:t>灾害和灾后农业救灾恢复生产技术指导；组织“菜篮子”产品的生产；负责农业灾情调查核实。</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14.</w:t>
      </w:r>
      <w:r>
        <w:rPr>
          <w:rFonts w:hint="eastAsia" w:ascii="宋体" w:hAnsi="宋体" w:eastAsia="宋体" w:cs="宋体"/>
          <w:b/>
          <w:bCs/>
          <w:sz w:val="29"/>
          <w:szCs w:val="29"/>
          <w:lang w:val="zh-CN" w:eastAsia="zh-CN"/>
        </w:rPr>
        <w:t>市商务局：</w:t>
      </w:r>
      <w:r>
        <w:rPr>
          <w:rFonts w:hint="eastAsia" w:ascii="宋体" w:hAnsi="宋体" w:eastAsia="宋体" w:cs="宋体"/>
          <w:sz w:val="29"/>
          <w:szCs w:val="29"/>
          <w:lang w:val="zh-CN" w:eastAsia="zh-CN"/>
        </w:rPr>
        <w:t>负责组织</w:t>
      </w:r>
      <w:r>
        <w:rPr>
          <w:rFonts w:hint="eastAsia" w:cs="宋体"/>
          <w:sz w:val="29"/>
          <w:szCs w:val="29"/>
          <w:lang w:val="zh-CN" w:eastAsia="zh-CN"/>
        </w:rPr>
        <w:t>暴雪冰冻</w:t>
      </w:r>
      <w:r>
        <w:rPr>
          <w:rFonts w:hint="eastAsia" w:ascii="宋体" w:hAnsi="宋体" w:eastAsia="宋体" w:cs="宋体"/>
          <w:sz w:val="29"/>
          <w:szCs w:val="29"/>
          <w:lang w:val="zh-CN" w:eastAsia="zh-CN"/>
        </w:rPr>
        <w:t>灾害期间生活必需品和成品油的供应；负责保障市场生活必需品供应应急工作的综合、协调和部门衔接，确保市场生活必需品供应正常运转。</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15.</w:t>
      </w:r>
      <w:r>
        <w:rPr>
          <w:rFonts w:hint="eastAsia" w:ascii="宋体" w:hAnsi="宋体" w:eastAsia="宋体" w:cs="宋体"/>
          <w:b/>
          <w:bCs/>
          <w:sz w:val="29"/>
          <w:szCs w:val="29"/>
          <w:lang w:val="zh-CN" w:eastAsia="zh-CN"/>
        </w:rPr>
        <w:t>市卫生健康委：</w:t>
      </w:r>
      <w:r>
        <w:rPr>
          <w:rFonts w:hint="eastAsia" w:ascii="宋体" w:hAnsi="宋体" w:eastAsia="宋体" w:cs="宋体"/>
          <w:sz w:val="29"/>
          <w:szCs w:val="29"/>
          <w:lang w:val="zh-CN" w:eastAsia="zh-CN"/>
        </w:rPr>
        <w:t>负责组织做好灾区疾病预防控制、卫生监督和医疗救治工作；及时提供</w:t>
      </w:r>
      <w:r>
        <w:rPr>
          <w:rFonts w:hint="eastAsia" w:cs="宋体"/>
          <w:sz w:val="29"/>
          <w:szCs w:val="29"/>
          <w:lang w:val="zh-CN" w:eastAsia="zh-CN"/>
        </w:rPr>
        <w:t>暴雪冰冻</w:t>
      </w:r>
      <w:r>
        <w:rPr>
          <w:rFonts w:hint="eastAsia" w:ascii="宋体" w:hAnsi="宋体" w:eastAsia="宋体" w:cs="宋体"/>
          <w:sz w:val="29"/>
          <w:szCs w:val="29"/>
          <w:lang w:val="zh-CN" w:eastAsia="zh-CN"/>
        </w:rPr>
        <w:t>灾区疫情防治意见；预防、控制疫病的发生和流行；组织做好灾区有关人员心理疏导。</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16.</w:t>
      </w:r>
      <w:r>
        <w:rPr>
          <w:rFonts w:hint="eastAsia" w:ascii="宋体" w:hAnsi="宋体" w:eastAsia="宋体" w:cs="宋体"/>
          <w:b/>
          <w:bCs/>
          <w:sz w:val="29"/>
          <w:szCs w:val="29"/>
          <w:lang w:val="zh-CN" w:eastAsia="zh-CN"/>
        </w:rPr>
        <w:t>市应急管理局：</w:t>
      </w:r>
      <w:r>
        <w:rPr>
          <w:rFonts w:hint="eastAsia" w:ascii="宋体" w:hAnsi="宋体" w:eastAsia="宋体" w:cs="宋体"/>
          <w:sz w:val="29"/>
          <w:szCs w:val="29"/>
          <w:lang w:val="zh-CN" w:eastAsia="zh-CN"/>
        </w:rPr>
        <w:t>依法监督、指导和协调</w:t>
      </w:r>
      <w:r>
        <w:rPr>
          <w:rFonts w:hint="eastAsia" w:cs="宋体"/>
          <w:sz w:val="29"/>
          <w:szCs w:val="29"/>
          <w:lang w:val="zh-CN" w:eastAsia="zh-CN"/>
        </w:rPr>
        <w:t>暴雪冰冻</w:t>
      </w:r>
      <w:r>
        <w:rPr>
          <w:rFonts w:hint="eastAsia" w:ascii="宋体" w:hAnsi="宋体" w:eastAsia="宋体" w:cs="宋体"/>
          <w:sz w:val="29"/>
          <w:szCs w:val="29"/>
          <w:lang w:val="zh-CN" w:eastAsia="zh-CN"/>
        </w:rPr>
        <w:t>灾害期间安全生产工作；负责灾情的收集、汇总和上报；协调相关应急救援队伍参与抢险救援；指导协调灾区各级政府做好</w:t>
      </w:r>
      <w:r>
        <w:rPr>
          <w:rFonts w:hint="eastAsia" w:cs="宋体"/>
          <w:sz w:val="29"/>
          <w:szCs w:val="29"/>
          <w:lang w:val="zh-CN" w:eastAsia="zh-CN"/>
        </w:rPr>
        <w:t>暴雪冰冻</w:t>
      </w:r>
      <w:r>
        <w:rPr>
          <w:rFonts w:hint="eastAsia" w:ascii="宋体" w:hAnsi="宋体" w:eastAsia="宋体" w:cs="宋体"/>
          <w:sz w:val="29"/>
          <w:szCs w:val="29"/>
          <w:lang w:val="zh-CN" w:eastAsia="zh-CN"/>
        </w:rPr>
        <w:t>灾害受灾困难群众的基本生活救助，会同有关部门分配中央、市级救灾款物并监督检查其使用情况；视情会同红十字会、慈善总会等开展救灾捐赠工作。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17.</w:t>
      </w:r>
      <w:r>
        <w:rPr>
          <w:rFonts w:hint="eastAsia" w:ascii="宋体" w:hAnsi="宋体" w:eastAsia="宋体" w:cs="宋体"/>
          <w:b/>
          <w:bCs/>
          <w:sz w:val="29"/>
          <w:szCs w:val="29"/>
          <w:lang w:val="zh-CN" w:eastAsia="zh-CN"/>
        </w:rPr>
        <w:t>市市场监管局：</w:t>
      </w:r>
      <w:r>
        <w:rPr>
          <w:rFonts w:hint="eastAsia" w:ascii="宋体" w:hAnsi="宋体" w:eastAsia="宋体" w:cs="宋体"/>
          <w:sz w:val="29"/>
          <w:szCs w:val="29"/>
          <w:lang w:val="zh-CN" w:eastAsia="zh-CN"/>
        </w:rPr>
        <w:t>负责重要民生物资市场价格监管，依法查处有关价格违法行为。</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18.</w:t>
      </w:r>
      <w:r>
        <w:rPr>
          <w:rFonts w:hint="eastAsia" w:ascii="宋体" w:hAnsi="宋体" w:eastAsia="宋体" w:cs="宋体"/>
          <w:b/>
          <w:bCs/>
          <w:sz w:val="29"/>
          <w:szCs w:val="29"/>
          <w:lang w:val="zh-CN" w:eastAsia="zh-CN"/>
        </w:rPr>
        <w:t>市粮食和物资储备局：</w:t>
      </w:r>
      <w:r>
        <w:rPr>
          <w:rFonts w:hint="eastAsia" w:ascii="宋体" w:hAnsi="宋体" w:eastAsia="宋体" w:cs="宋体"/>
          <w:sz w:val="29"/>
          <w:szCs w:val="29"/>
          <w:lang w:val="zh-CN" w:eastAsia="zh-CN"/>
        </w:rPr>
        <w:t>负责做好粮食储备和市场粮情监测工作，组织协调原粮加工和受灾区域应急粮油调用安排，保证</w:t>
      </w:r>
      <w:r>
        <w:rPr>
          <w:rFonts w:hint="eastAsia" w:cs="宋体"/>
          <w:sz w:val="29"/>
          <w:szCs w:val="29"/>
          <w:lang w:val="zh-CN" w:eastAsia="zh-CN"/>
        </w:rPr>
        <w:t>暴雪冰冻</w:t>
      </w:r>
      <w:r>
        <w:rPr>
          <w:rFonts w:hint="eastAsia" w:ascii="宋体" w:hAnsi="宋体" w:eastAsia="宋体" w:cs="宋体"/>
          <w:sz w:val="29"/>
          <w:szCs w:val="29"/>
          <w:lang w:val="zh-CN" w:eastAsia="zh-CN"/>
        </w:rPr>
        <w:t>灾害期间的粮食供应；会同市应急管理局做好受灾群众救助物资的采购、储备、调拨工作。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19.</w:t>
      </w:r>
      <w:r>
        <w:rPr>
          <w:rFonts w:hint="eastAsia" w:ascii="宋体" w:hAnsi="宋体" w:eastAsia="宋体" w:cs="宋体"/>
          <w:b/>
          <w:bCs/>
          <w:sz w:val="29"/>
          <w:szCs w:val="29"/>
          <w:lang w:val="zh-CN" w:eastAsia="zh-CN"/>
        </w:rPr>
        <w:t>市教育局：</w:t>
      </w:r>
      <w:r>
        <w:rPr>
          <w:rFonts w:hint="eastAsia" w:ascii="宋体" w:hAnsi="宋体" w:eastAsia="宋体" w:cs="宋体"/>
          <w:sz w:val="29"/>
          <w:szCs w:val="29"/>
          <w:lang w:val="zh-CN" w:eastAsia="zh-CN"/>
        </w:rPr>
        <w:t>负责全市各级教育行政部门和学校防御</w:t>
      </w:r>
      <w:r>
        <w:rPr>
          <w:rFonts w:hint="eastAsia" w:cs="宋体"/>
          <w:sz w:val="29"/>
          <w:szCs w:val="29"/>
          <w:lang w:val="zh-CN" w:eastAsia="zh-CN"/>
        </w:rPr>
        <w:t>暴雪冰冻</w:t>
      </w:r>
      <w:r>
        <w:rPr>
          <w:rFonts w:hint="eastAsia" w:ascii="宋体" w:hAnsi="宋体" w:eastAsia="宋体" w:cs="宋体"/>
          <w:sz w:val="29"/>
          <w:szCs w:val="29"/>
          <w:lang w:val="zh-CN" w:eastAsia="zh-CN"/>
        </w:rPr>
        <w:t>灾害工作的监督管理；督促指导各地落实极端天气时停课等应急措施；指导学校开展气象灾害防御和气象防灾减灾知识教育工作。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20.</w:t>
      </w:r>
      <w:r>
        <w:rPr>
          <w:rFonts w:hint="eastAsia" w:ascii="宋体" w:hAnsi="宋体" w:eastAsia="宋体" w:cs="宋体"/>
          <w:b/>
          <w:bCs/>
          <w:sz w:val="29"/>
          <w:szCs w:val="29"/>
          <w:lang w:val="zh-CN" w:eastAsia="zh-CN"/>
        </w:rPr>
        <w:t>市通信办公室：</w:t>
      </w:r>
      <w:r>
        <w:rPr>
          <w:rFonts w:hint="eastAsia" w:ascii="宋体" w:hAnsi="宋体" w:eastAsia="宋体" w:cs="宋体"/>
          <w:sz w:val="29"/>
          <w:szCs w:val="29"/>
          <w:lang w:val="zh-CN" w:eastAsia="zh-CN"/>
        </w:rPr>
        <w:t>负责指导有关市、县级通信保障应急指挥机构和基础电信企业开展通信保障应急工作。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21.</w:t>
      </w:r>
      <w:r>
        <w:rPr>
          <w:rFonts w:hint="eastAsia" w:ascii="宋体" w:hAnsi="宋体" w:eastAsia="宋体" w:cs="宋体"/>
          <w:b/>
          <w:bCs/>
          <w:sz w:val="29"/>
          <w:szCs w:val="29"/>
          <w:lang w:val="zh-CN" w:eastAsia="zh-CN"/>
        </w:rPr>
        <w:t>市气象局：</w:t>
      </w:r>
      <w:r>
        <w:rPr>
          <w:rFonts w:hint="eastAsia" w:ascii="宋体" w:hAnsi="宋体" w:eastAsia="宋体" w:cs="宋体"/>
          <w:sz w:val="29"/>
          <w:szCs w:val="29"/>
          <w:lang w:val="zh-CN" w:eastAsia="zh-CN"/>
        </w:rPr>
        <w:t>负责</w:t>
      </w:r>
      <w:r>
        <w:rPr>
          <w:rFonts w:hint="eastAsia" w:cs="宋体"/>
          <w:sz w:val="29"/>
          <w:szCs w:val="29"/>
          <w:lang w:val="zh-CN" w:eastAsia="zh-CN"/>
        </w:rPr>
        <w:t>暴雪冰冻</w:t>
      </w:r>
      <w:r>
        <w:rPr>
          <w:rFonts w:hint="eastAsia" w:ascii="宋体" w:hAnsi="宋体" w:eastAsia="宋体" w:cs="宋体"/>
          <w:sz w:val="29"/>
          <w:szCs w:val="29"/>
          <w:lang w:val="zh-CN" w:eastAsia="zh-CN"/>
        </w:rPr>
        <w:t>灾害的气象监测、预报，及时发布</w:t>
      </w:r>
      <w:r>
        <w:rPr>
          <w:rFonts w:hint="eastAsia" w:cs="宋体"/>
          <w:sz w:val="29"/>
          <w:szCs w:val="29"/>
          <w:lang w:val="zh-CN" w:eastAsia="zh-CN"/>
        </w:rPr>
        <w:t>暴雪冰冻</w:t>
      </w:r>
      <w:r>
        <w:rPr>
          <w:rFonts w:hint="eastAsia" w:ascii="宋体" w:hAnsi="宋体" w:eastAsia="宋体" w:cs="宋体"/>
          <w:sz w:val="29"/>
          <w:szCs w:val="29"/>
          <w:lang w:val="zh-CN" w:eastAsia="zh-CN"/>
        </w:rPr>
        <w:t>灾害预警信息；负责</w:t>
      </w:r>
      <w:r>
        <w:rPr>
          <w:rFonts w:hint="eastAsia" w:cs="宋体"/>
          <w:sz w:val="29"/>
          <w:szCs w:val="29"/>
          <w:lang w:val="zh-CN" w:eastAsia="zh-CN"/>
        </w:rPr>
        <w:t>暴雪冰冻</w:t>
      </w:r>
      <w:r>
        <w:rPr>
          <w:rFonts w:hint="eastAsia" w:ascii="宋体" w:hAnsi="宋体" w:eastAsia="宋体" w:cs="宋体"/>
          <w:sz w:val="29"/>
          <w:szCs w:val="29"/>
          <w:lang w:val="zh-CN" w:eastAsia="zh-CN"/>
        </w:rPr>
        <w:t>灾害气象信息的收集、分析和评估工作，为市指挥部启动和终止</w:t>
      </w:r>
      <w:r>
        <w:rPr>
          <w:rFonts w:hint="eastAsia" w:cs="宋体"/>
          <w:sz w:val="29"/>
          <w:szCs w:val="29"/>
          <w:lang w:val="zh-CN" w:eastAsia="zh-CN"/>
        </w:rPr>
        <w:t>暴雪冰冻</w:t>
      </w:r>
      <w:r>
        <w:rPr>
          <w:rFonts w:hint="eastAsia" w:ascii="宋体" w:hAnsi="宋体" w:eastAsia="宋体" w:cs="宋体"/>
          <w:sz w:val="29"/>
          <w:szCs w:val="29"/>
          <w:lang w:val="zh-CN" w:eastAsia="zh-CN"/>
        </w:rPr>
        <w:t>灾害应急响应、组织抢险救灾提供决策依据和建议。</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bookmarkStart w:id="94" w:name="_Toc24797"/>
      <w:r>
        <w:rPr>
          <w:rFonts w:hint="eastAsia" w:cs="宋体"/>
          <w:b/>
          <w:bCs/>
          <w:color w:val="0000FF"/>
          <w:sz w:val="29"/>
          <w:szCs w:val="29"/>
          <w:lang w:val="en-US" w:eastAsia="zh-CN"/>
        </w:rPr>
        <w:t>22.</w:t>
      </w:r>
      <w:r>
        <w:rPr>
          <w:rFonts w:hint="eastAsia" w:ascii="宋体" w:hAnsi="宋体" w:eastAsia="宋体" w:cs="宋体"/>
          <w:b/>
          <w:bCs/>
          <w:color w:val="0000FF"/>
          <w:sz w:val="29"/>
          <w:szCs w:val="29"/>
          <w:lang w:val="zh-CN" w:eastAsia="zh-CN"/>
        </w:rPr>
        <w:t>中国铁路沈阳局集团有限公司四平站</w:t>
      </w:r>
      <w:bookmarkEnd w:id="94"/>
      <w:r>
        <w:rPr>
          <w:rFonts w:hint="eastAsia" w:ascii="宋体" w:hAnsi="宋体" w:eastAsia="宋体" w:cs="宋体"/>
          <w:b/>
          <w:bCs/>
          <w:color w:val="0000FF"/>
          <w:sz w:val="29"/>
          <w:szCs w:val="29"/>
          <w:lang w:val="zh-CN" w:eastAsia="zh-CN"/>
        </w:rPr>
        <w:t>：</w:t>
      </w:r>
      <w:r>
        <w:rPr>
          <w:rFonts w:hint="eastAsia" w:ascii="宋体" w:hAnsi="宋体" w:eastAsia="宋体" w:cs="宋体"/>
          <w:sz w:val="29"/>
          <w:szCs w:val="29"/>
          <w:lang w:val="zh-CN" w:eastAsia="zh-CN"/>
        </w:rPr>
        <w:t>负责维护铁路运输秩序，妥善安置并组织运力疏散市内各铁路站因灾滞留旅客，协调、督促优先安排防御</w:t>
      </w:r>
      <w:r>
        <w:rPr>
          <w:rFonts w:hint="eastAsia" w:cs="宋体"/>
          <w:sz w:val="29"/>
          <w:szCs w:val="29"/>
          <w:lang w:val="zh-CN" w:eastAsia="zh-CN"/>
        </w:rPr>
        <w:t>暴雪冰冻</w:t>
      </w:r>
      <w:r>
        <w:rPr>
          <w:rFonts w:hint="eastAsia" w:ascii="宋体" w:hAnsi="宋体" w:eastAsia="宋体" w:cs="宋体"/>
          <w:sz w:val="29"/>
          <w:szCs w:val="29"/>
          <w:lang w:val="zh-CN" w:eastAsia="zh-CN"/>
        </w:rPr>
        <w:t>灾害抢险救灾物资、人员的运输，协调铁路安全管理和抢险工作，保障铁路安全畅通。</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23.</w:t>
      </w:r>
      <w:r>
        <w:rPr>
          <w:rFonts w:hint="eastAsia" w:ascii="宋体" w:hAnsi="宋体" w:eastAsia="宋体" w:cs="宋体"/>
          <w:b/>
          <w:bCs/>
          <w:sz w:val="29"/>
          <w:szCs w:val="29"/>
          <w:lang w:val="zh-CN" w:eastAsia="zh-CN"/>
        </w:rPr>
        <w:t>市电力有限公司：</w:t>
      </w:r>
      <w:r>
        <w:rPr>
          <w:rFonts w:hint="eastAsia" w:ascii="宋体" w:hAnsi="宋体" w:eastAsia="宋体" w:cs="宋体"/>
          <w:sz w:val="29"/>
          <w:szCs w:val="29"/>
          <w:lang w:val="zh-CN" w:eastAsia="zh-CN"/>
        </w:rPr>
        <w:t>负责保障重点部门和重要用户电力供应，及时组织抢修受损电力设施，保障电网安全稳定运行，最大限度地满足抢险救援和居民生活的电力供应。</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24.</w:t>
      </w:r>
      <w:r>
        <w:rPr>
          <w:rFonts w:hint="eastAsia" w:ascii="宋体" w:hAnsi="宋体" w:eastAsia="宋体" w:cs="宋体"/>
          <w:b/>
          <w:bCs/>
          <w:sz w:val="29"/>
          <w:szCs w:val="29"/>
          <w:lang w:val="zh-CN" w:eastAsia="zh-CN"/>
        </w:rPr>
        <w:t>市消防救援支队：</w:t>
      </w:r>
      <w:r>
        <w:rPr>
          <w:rFonts w:hint="eastAsia" w:ascii="宋体" w:hAnsi="宋体" w:eastAsia="宋体" w:cs="宋体"/>
          <w:sz w:val="29"/>
          <w:szCs w:val="29"/>
          <w:lang w:val="zh-CN" w:eastAsia="zh-CN"/>
        </w:rPr>
        <w:t>负责组织应急救援队伍开展抢险救援，协助人员、物资转移、安置和消防灭火工作。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25.</w:t>
      </w:r>
      <w:r>
        <w:rPr>
          <w:rFonts w:hint="eastAsia" w:ascii="宋体" w:hAnsi="宋体" w:eastAsia="宋体" w:cs="宋体"/>
          <w:b/>
          <w:bCs/>
          <w:sz w:val="29"/>
          <w:szCs w:val="29"/>
          <w:lang w:val="zh-CN" w:eastAsia="zh-CN"/>
        </w:rPr>
        <w:t>四平军分区：</w:t>
      </w:r>
      <w:r>
        <w:rPr>
          <w:rFonts w:hint="eastAsia" w:ascii="宋体" w:hAnsi="宋体" w:eastAsia="宋体" w:cs="宋体"/>
          <w:sz w:val="29"/>
          <w:szCs w:val="29"/>
          <w:lang w:val="zh-CN" w:eastAsia="zh-CN"/>
        </w:rPr>
        <w:t>负责协调驻市解放军、民兵预备役部队参加抢险救灾，办理市政府提出的军队支援抢险救灾行动协调、报批事项，协助做好四平市境内抢险救灾任务部队的相关保障工作。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82" w:firstLineChars="200"/>
        <w:textAlignment w:val="auto"/>
        <w:rPr>
          <w:rFonts w:hint="eastAsia" w:ascii="宋体" w:hAnsi="宋体" w:eastAsia="宋体" w:cs="宋体"/>
          <w:sz w:val="29"/>
          <w:szCs w:val="29"/>
          <w:lang w:val="zh-CN" w:eastAsia="zh-CN"/>
        </w:rPr>
      </w:pPr>
      <w:r>
        <w:rPr>
          <w:rFonts w:hint="eastAsia" w:cs="宋体"/>
          <w:b/>
          <w:bCs/>
          <w:sz w:val="29"/>
          <w:szCs w:val="29"/>
          <w:lang w:val="en-US" w:eastAsia="zh-CN"/>
        </w:rPr>
        <w:t>26.</w:t>
      </w:r>
      <w:r>
        <w:rPr>
          <w:rFonts w:hint="eastAsia" w:ascii="宋体" w:hAnsi="宋体" w:eastAsia="宋体" w:cs="宋体"/>
          <w:b/>
          <w:bCs/>
          <w:sz w:val="29"/>
          <w:szCs w:val="29"/>
          <w:lang w:val="zh-CN" w:eastAsia="zh-CN"/>
        </w:rPr>
        <w:t>武警四平支队：</w:t>
      </w:r>
      <w:r>
        <w:rPr>
          <w:rFonts w:hint="eastAsia" w:ascii="宋体" w:hAnsi="宋体" w:eastAsia="宋体" w:cs="宋体"/>
          <w:sz w:val="29"/>
          <w:szCs w:val="29"/>
          <w:lang w:val="zh-CN" w:eastAsia="zh-CN"/>
        </w:rPr>
        <w:t>负责组织指挥所属部队参加抢险救灾，参加重要设施和重大险情的抢险工作，协助当地政府转移危险地区群众，协助公安机关保护重要目标安全，维护灾区社会稳定，按照武警总部授权，组织指挥增援武警部队抢险救灾行动。</w:t>
      </w:r>
    </w:p>
    <w:sectPr>
      <w:footerReference r:id="rId9" w:type="default"/>
      <w:footerReference r:id="rId10" w:type="even"/>
      <w:pgSz w:w="11910" w:h="16840"/>
      <w:pgMar w:top="1580" w:right="1280" w:bottom="1840" w:left="1380" w:header="0" w:footer="16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1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40"/>
                            </w:rPr>
                          </w:pPr>
                        </w:p>
                      </w:txbxContent>
                    </wps:txbx>
                    <wps:bodyPr wrap="none" lIns="0" tIns="0" rIns="0" bIns="0" upright="0">
                      <a:spAutoFit/>
                    </wps:bodyPr>
                  </wps:wsp>
                </a:graphicData>
              </a:graphic>
            </wp:anchor>
          </w:drawing>
        </mc:Choice>
        <mc:Fallback>
          <w:pict>
            <v:shape id="文本框 1091"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Xtw8sBAACd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S4rjFiV++f7v8+HX5+ZUs&#10;q9fLLFEfoMbMu4C5aXjrB1yc2Q/ozMwHFW3+IieCcRT4fBVYDomI/Gi9Wq8rDAmMzRfEZw/PQ4T0&#10;TnpLstHQiBMswvLTB0hj6pySqzl/q40pUzTuLwdiZg/LvY89ZisN+2EitPftGfn0OPyGOtx1Ssx7&#10;h9rmPZmNOBv72TiGqA9dWaRcD8KbY8ImSm+5wgg7FcapFXb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B17cP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4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rPr>
        <w:sz w:val="20"/>
      </w:rPr>
    </w:pPr>
    <w:r>
      <w:rPr>
        <w:sz w:val="29"/>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1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1093"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V3tssBAACd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nDujluc+OX7t8uPX5efX8my&#10;ev0yS9QHqDHzLmBuGt76ARdn9gM6M/NBRZu/yIlgHAU+XwWWQyIiP1qv1usKQwJj8wXx2cPzECG9&#10;k96SbDQ04gSLsPz0AdKYOqfkas7famPKFI37y4GY2cNy72OP2UrDfpgI7X17Rj49Dr+hDnedEvPe&#10;obZ5T2YjzsZ+No4h6kNXFinXg/DmmLCJ0luuMMJOhXFqhd20YXkt/ryXrIe/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F1d7bLAQAAnQ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r>
      <w:rPr>
        <w:sz w:val="29"/>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1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p>
                      </w:txbxContent>
                    </wps:txbx>
                    <wps:bodyPr wrap="none" lIns="0" tIns="0" rIns="0" bIns="0" upright="0">
                      <a:spAutoFit/>
                    </wps:bodyPr>
                  </wps:wsp>
                </a:graphicData>
              </a:graphic>
            </wp:anchor>
          </w:drawing>
        </mc:Choice>
        <mc:Fallback>
          <w:pict>
            <v:shape id="文本框 1094"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Bb8sBAACdAwAADgAAAGRycy9lMm9Eb2MueG1srVNNrtMwEN4jcQfL&#10;e+q0Q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q5eUOG5x4pfv3y4/fl1+fiXL&#10;6tXz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NQW/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r>
      <w:rPr>
        <w:sz w:val="29"/>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10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p>
                      </w:txbxContent>
                    </wps:txbx>
                    <wps:bodyPr wrap="none" lIns="0" tIns="0" rIns="0" bIns="0" upright="0">
                      <a:spAutoFit/>
                    </wps:bodyPr>
                  </wps:wsp>
                </a:graphicData>
              </a:graphic>
            </wp:anchor>
          </w:drawing>
        </mc:Choice>
        <mc:Fallback>
          <w:pict>
            <v:shape id="文本框 1095"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Da2csBAACdAwAADgAAAGRycy9lMm9Eb2MueG1srVPNjtMwEL4j8Q6W&#10;79RpJ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m4ocdzixC/fv11+/Lr8/EqW&#10;1au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A2tnLAQAAnQ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宋体"/>
                        <w:sz w:val="28"/>
                        <w:szCs w:val="28"/>
                        <w:lang w:eastAsia="zh-CN"/>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1060450</wp:posOffset>
              </wp:positionH>
              <wp:positionV relativeFrom="page">
                <wp:posOffset>9504680</wp:posOffset>
              </wp:positionV>
              <wp:extent cx="191770" cy="278130"/>
              <wp:effectExtent l="0" t="0" r="0" b="0"/>
              <wp:wrapNone/>
              <wp:docPr id="25" name="文本框 1096"/>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71"/>
                            <w:ind w:left="20" w:right="0" w:firstLine="0"/>
                            <w:jc w:val="left"/>
                            <w:rPr>
                              <w:rFonts w:ascii="PMingLiU" w:hAnsi="PMingLiU"/>
                              <w:sz w:val="26"/>
                            </w:rPr>
                          </w:pPr>
                        </w:p>
                      </w:txbxContent>
                    </wps:txbx>
                    <wps:bodyPr lIns="0" tIns="0" rIns="0" bIns="0" upright="1"/>
                  </wps:wsp>
                </a:graphicData>
              </a:graphic>
            </wp:anchor>
          </w:drawing>
        </mc:Choice>
        <mc:Fallback>
          <w:pict>
            <v:shape id="文本框 1096" o:spid="_x0000_s1026" o:spt="202" type="#_x0000_t202" style="position:absolute;left:0pt;margin-left:83.5pt;margin-top:748.4pt;height:21.9pt;width:15.1pt;mso-position-horizontal-relative:page;mso-position-vertical-relative:page;z-index:-251649024;mso-width-relative:page;mso-height-relative:page;" filled="f" stroked="f" coordsize="21600,21600" o:gfxdata="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UfLVtoAAAANAQAADwAAAAAAAAABACAAAAAiAAAAZHJzL2Rvd25yZXYueG1s&#10;UEsBAhQAFAAAAAgAh07iQAQLify9AQAAdQMAAA4AAAAAAAAAAQAgAAAAKQEAAGRycy9lMm9Eb2Mu&#10;eG1sUEsFBgAAAAAGAAYAWQEAAFgFAAAAAA==&#10;">
              <v:fill on="f" focussize="0,0"/>
              <v:stroke on="f"/>
              <v:imagedata o:title=""/>
              <o:lock v:ext="edit" aspectratio="f"/>
              <v:textbox inset="0mm,0mm,0mm,0mm">
                <w:txbxContent>
                  <w:p>
                    <w:pPr>
                      <w:spacing w:before="71"/>
                      <w:ind w:left="20" w:right="0" w:firstLine="0"/>
                      <w:jc w:val="left"/>
                      <w:rPr>
                        <w:rFonts w:ascii="PMingLiU" w:hAnsi="PMingLiU"/>
                        <w:sz w:val="2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文本框 109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WSzMsBAACd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4yZcU2K5wYmffv86/fl3+vuT&#10;zIv3WaLOQ4mZdx5zY//R9ZiepEt+QGdi3jfBpC9yIhhHgY9ngWUfiUiPlovlssCQwNh0QRx2ee4D&#10;xE/SGZKMigacYBaWH75AHFKnlFTNululdZ6ito8ciJk87NJjsmK/7cfGt64+Ip8Oh19Ri7tOif5s&#10;Udu0J5MRJmM7GXsf1K7Ni5Tqgf+wj9hE7i1VGGDHwji1zG7csLQWD+856/JX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FFksz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40"/>
                            </w:rPr>
                          </w:pPr>
                        </w:p>
                      </w:txbxContent>
                    </wps:txbx>
                    <wps:bodyPr wrap="none" lIns="0" tIns="0" rIns="0" bIns="0" upright="0">
                      <a:spAutoFit/>
                    </wps:bodyPr>
                  </wps:wsp>
                </a:graphicData>
              </a:graphic>
            </wp:anchor>
          </w:drawing>
        </mc:Choice>
        <mc:Fallback>
          <w:pict>
            <v:shape id="文本框 1091"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aIMsBAACd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6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2WiD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4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文本框 109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3FnoMsBAACd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6vU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txZ6D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v:textbox>
            </v:shape>
          </w:pict>
        </mc:Fallback>
      </mc:AlternateContent>
    </w:r>
  </w:p>
  <w:p>
    <w:pPr>
      <w:pStyle w:val="5"/>
      <w:rPr>
        <w:sz w:val="20"/>
      </w:rPr>
    </w:pPr>
    <w:r>
      <w:rPr>
        <w:sz w:val="29"/>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1093"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sdlssBAACdAwAADgAAAGRycy9lMm9Eb2MueG1srVPNjtMwEL4j8Q6W&#10;79Rpk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lvchBtKHLc48cv3b5cfvy4/v5Jl&#10;9epl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brHZbLAQAAnQMAAA4AAAAAAAAAAQAgAAAAHgEAAGRycy9lMm9E&#10;b2MueG1sUEsFBgAAAAAGAAYAWQEAAFsFAAAAAA==&#10;">
              <v:fill on="f" focussize="0,0"/>
              <v:stroke on="f"/>
              <v:imagedata o:title=""/>
              <o:lock v:ext="edit" aspectratio="f"/>
              <v:textbox inset="0mm,0mm,0mm,0mm" style="mso-fit-shape-to-text:t;">
                <w:txbxContent>
                  <w:p/>
                </w:txbxContent>
              </v:textbox>
            </v:shape>
          </w:pict>
        </mc:Fallback>
      </mc:AlternateContent>
    </w:r>
    <w:r>
      <w:rPr>
        <w:sz w:val="29"/>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p>
                      </w:txbxContent>
                    </wps:txbx>
                    <wps:bodyPr wrap="none" lIns="0" tIns="0" rIns="0" bIns="0" upright="0">
                      <a:spAutoFit/>
                    </wps:bodyPr>
                  </wps:wsp>
                </a:graphicData>
              </a:graphic>
            </wp:anchor>
          </w:drawing>
        </mc:Choice>
        <mc:Fallback>
          <w:pict>
            <v:shape id="文本框 1094"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te8sBAACdAwAADgAAAGRycy9lMm9Eb2MueG1srVNNrtMwEN4jcQfL&#10;e+q0Q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BY34SUljluc+OX7t8uPX5efX8my&#10;evU8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4bXvLAQAAnQMAAA4AAAAAAAAAAQAgAAAAHgEAAGRycy9lMm9E&#10;b2MueG1sUEsFBgAAAAAGAAYAWQEAAFsFA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r>
      <w:rPr>
        <w:sz w:val="29"/>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0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p>
                      </w:txbxContent>
                    </wps:txbx>
                    <wps:bodyPr wrap="none" lIns="0" tIns="0" rIns="0" bIns="0" upright="0">
                      <a:spAutoFit/>
                    </wps:bodyPr>
                  </wps:wsp>
                </a:graphicData>
              </a:graphic>
            </wp:anchor>
          </w:drawing>
        </mc:Choice>
        <mc:Fallback>
          <w:pict>
            <v:shape id="文本框 1095"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56w+coBAACd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y74xYnfvn+7fLj1+XnV7Ks&#10;Xr/MEvUBasy8C5ibhrd+wPTZD+jMzAcVbf4iJ4JxFPh8FVgOiYj8aL1arysMCYzNF8RnD89DhPRO&#10;ekuy0dCIEyzC8tMHSGPqnJKrOX+rjSlTNO4vB2JmD8u9jz1mKw37YSK09+0Z+fQ4/IY63HVKzHuH&#10;2uY9mY04G/vZOIaoD11ZpFwPwptjwiZKb7nCCDsVxqkVdtOG5bX4816yHv6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56w+coBAACd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8"/>
                        <w:szCs w:val="28"/>
                        <w:lang w:eastAsia="zh-CN"/>
                      </w:rPr>
                    </w:pPr>
                  </w:p>
                </w:txbxContent>
              </v:textbox>
            </v:shape>
          </w:pict>
        </mc:Fallback>
      </mc:AlternateContent>
    </w:r>
    <w:r>
      <mc:AlternateContent>
        <mc:Choice Requires="wps">
          <w:drawing>
            <wp:anchor distT="0" distB="0" distL="114300" distR="114300" simplePos="0" relativeHeight="251673600" behindDoc="1" locked="0" layoutInCell="1" allowOverlap="1">
              <wp:simplePos x="0" y="0"/>
              <wp:positionH relativeFrom="page">
                <wp:posOffset>1060450</wp:posOffset>
              </wp:positionH>
              <wp:positionV relativeFrom="page">
                <wp:posOffset>9504680</wp:posOffset>
              </wp:positionV>
              <wp:extent cx="191770" cy="278130"/>
              <wp:effectExtent l="0" t="0" r="0" b="0"/>
              <wp:wrapNone/>
              <wp:docPr id="19" name="文本框 1096"/>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71"/>
                            <w:ind w:left="20" w:right="0" w:firstLine="0"/>
                            <w:jc w:val="left"/>
                            <w:rPr>
                              <w:rFonts w:ascii="PMingLiU" w:hAnsi="PMingLiU"/>
                              <w:sz w:val="26"/>
                            </w:rPr>
                          </w:pPr>
                        </w:p>
                      </w:txbxContent>
                    </wps:txbx>
                    <wps:bodyPr lIns="0" tIns="0" rIns="0" bIns="0" upright="1"/>
                  </wps:wsp>
                </a:graphicData>
              </a:graphic>
            </wp:anchor>
          </w:drawing>
        </mc:Choice>
        <mc:Fallback>
          <w:pict>
            <v:shape id="文本框 1096" o:spid="_x0000_s1026" o:spt="202" type="#_x0000_t202" style="position:absolute;left:0pt;margin-left:83.5pt;margin-top:748.4pt;height:21.9pt;width:15.1pt;mso-position-horizontal-relative:page;mso-position-vertical-relative:page;z-index:-251642880;mso-width-relative:page;mso-height-relative:page;" filled="f" stroked="f" coordsize="21600,21600" o:gfxdata="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R8tW2gAAAA0BAAAPAAAAAAAAAAEAIAAAACIAAABkcnMvZG93bnJldi54bWxQ&#10;SwECFAAUAAAACACHTuJAfHXDJLwBAAB1AwAADgAAAAAAAAABACAAAAApAQAAZHJzL2Uyb0RvYy54&#10;bWxQSwUGAAAAAAYABgBZAQAAVwUAAAAA&#10;">
              <v:fill on="f" focussize="0,0"/>
              <v:stroke on="f"/>
              <v:imagedata o:title=""/>
              <o:lock v:ext="edit" aspectratio="f"/>
              <v:textbox inset="0mm,0mm,0mm,0mm">
                <w:txbxContent>
                  <w:p>
                    <w:pPr>
                      <w:spacing w:before="71"/>
                      <w:ind w:left="20" w:right="0" w:firstLine="0"/>
                      <w:jc w:val="left"/>
                      <w:rPr>
                        <w:rFonts w:ascii="PMingLiU" w:hAnsi="PMingLiU"/>
                        <w:sz w:val="2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5ymGcoBAACcAwAADgAAAAAAAAABACAAAAAeAQAAZHJzL2Uyb0Rv&#10;Yy54bWxQSwUGAAAAAAYABgBZAQAAWgUAAAAA&#10;">
              <v:fill on="f" focussize="0,0"/>
              <v:stroke on="f"/>
              <v:imagedata o:title=""/>
              <o:lock v:ext="edit" aspectratio="f"/>
              <v:textbox inset="0mm,0mm,0mm,0mm" style="mso-fit-shape-to-text:t;">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40"/>
                            </w:rPr>
                          </w:pPr>
                        </w:p>
                      </w:txbxContent>
                    </wps:txbx>
                    <wps:bodyPr wrap="none" lIns="0" tIns="0" rIns="0" bIns="0" upright="0">
                      <a:spAutoFit/>
                    </wps:bodyPr>
                  </wps:wsp>
                </a:graphicData>
              </a:graphic>
            </wp:anchor>
          </w:drawing>
        </mc:Choice>
        <mc:Fallback>
          <w:pict>
            <v:shape id="文本框 107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tq7AsoBAACcAwAADgAAAAAAAAABACAAAAAeAQAAZHJzL2Uyb0Rv&#10;Yy54bWxQSwUGAAAAAAYABgBZAQAAWgUAAAAA&#10;">
              <v:fill on="f" focussize="0,0"/>
              <v:stroke on="f"/>
              <v:imagedata o:title=""/>
              <o:lock v:ext="edit" aspectratio="f"/>
              <v:textbox inset="0mm,0mm,0mm,0mm" style="mso-fit-shape-to-text:t;">
                <w:txbxContent>
                  <w:p>
                    <w:pPr>
                      <w:pStyle w:val="5"/>
                      <w:rPr>
                        <w:sz w:val="28"/>
                        <w:szCs w:val="4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文本框 107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wnc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UOG5x4pfv3y4/fl1+fiXL&#10;6s0y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QwncoBAACdAwAADgAAAAAAAAABACAAAAAeAQAAZHJzL2Uyb0Rv&#10;Yy54bWxQSwUGAAAAAAYABgBZAQAAWgUAAAAA&#10;">
              <v:fill on="f" focussize="0,0"/>
              <v:stroke on="f"/>
              <v:imagedata o:title=""/>
              <o:lock v:ext="edit" aspectratio="f"/>
              <v:textbox inset="0mm,0mm,0mm,0mm" style="mso-fit-shape-to-text:t;">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v:textbox>
            </v:shape>
          </w:pict>
        </mc:Fallback>
      </mc:AlternateContent>
    </w:r>
  </w:p>
  <w:p>
    <w:pPr>
      <w:pStyle w:val="5"/>
      <w:rPr>
        <w:sz w:val="20"/>
      </w:rPr>
    </w:pPr>
    <w:r>
      <w:rPr>
        <w:sz w:val="29"/>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107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Tsnc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6s0q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QTsncoBAACdAwAADgAAAAAAAAABACAAAAAeAQAAZHJzL2Uyb0Rv&#10;Yy54bWxQSwUGAAAAAAYABgBZAQAAWgUAAAAA&#10;">
              <v:fill on="f" focussize="0,0"/>
              <v:stroke on="f"/>
              <v:imagedata o:title=""/>
              <o:lock v:ext="edit" aspectratio="f"/>
              <v:textbox inset="0mm,0mm,0mm,0mm" style="mso-fit-shape-to-text:t;">
                <w:txbxContent>
                  <w:p/>
                </w:txbxContent>
              </v:textbox>
            </v:shape>
          </w:pict>
        </mc:Fallback>
      </mc:AlternateContent>
    </w:r>
    <w:r>
      <w:rPr>
        <w:sz w:val="29"/>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p>
                      </w:txbxContent>
                    </wps:txbx>
                    <wps:bodyPr wrap="none" lIns="0" tIns="0" rIns="0" bIns="0" upright="0">
                      <a:spAutoFit/>
                    </wps:bodyPr>
                  </wps:wsp>
                </a:graphicData>
              </a:graphic>
            </wp:anchor>
          </w:drawing>
        </mc:Choice>
        <mc:Fallback>
          <w:pict>
            <v:shape id="文本框 1073"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l3K8o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r19mifoANWbeBcxNw1s/YPrsB3Rm5oOKNn+RE8E4op2vAsshEZEfrVfrdYUhgbH5gvjs4XmIkN5J&#10;b0k2GhpxgkVYfvoAaUydU3I152+1MWWKxv3lQMzsYbn3scdspWE/TIT2vj0jnx6H31CHu06Jee9Q&#10;W+wvzUacjf1sHEPUh64sUq4H4c0xYROlt1xhhJ0K49QKu2nD8lr8eS9ZD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wl3K8oBAACdAwAADgAAAAAAAAABACAAAAAeAQAAZHJzL2Uyb0Rv&#10;Yy54bWxQSwUGAAAAAAYABgBZAQAAWg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r>
      <w:rPr>
        <w:sz w:val="29"/>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p>
                      </w:txbxContent>
                    </wps:txbx>
                    <wps:bodyPr wrap="none" lIns="0" tIns="0" rIns="0" bIns="0" upright="0">
                      <a:spAutoFit/>
                    </wps:bodyPr>
                  </wps:wsp>
                </a:graphicData>
              </a:graphic>
            </wp:anchor>
          </w:drawing>
        </mc:Choice>
        <mc:Fallback>
          <w:pict>
            <v:shape id="文本框 107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149soBAACcAwAADgAAAGRycy9lMm9Eb2MueG1srVNNrtMwEN4jcQfL&#10;e+q0Q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ryhx3OLAL9+/XX78uvz8SpbV&#10;y+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m149s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eastAsia="宋体"/>
                        <w:sz w:val="28"/>
                        <w:szCs w:val="28"/>
                        <w:lang w:eastAsia="zh-CN"/>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1060450</wp:posOffset>
              </wp:positionH>
              <wp:positionV relativeFrom="page">
                <wp:posOffset>9504680</wp:posOffset>
              </wp:positionV>
              <wp:extent cx="191770" cy="278130"/>
              <wp:effectExtent l="0" t="0" r="0" b="0"/>
              <wp:wrapNone/>
              <wp:docPr id="8" name="文本框 1075"/>
              <wp:cNvGraphicFramePr/>
              <a:graphic xmlns:a="http://schemas.openxmlformats.org/drawingml/2006/main">
                <a:graphicData uri="http://schemas.microsoft.com/office/word/2010/wordprocessingShape">
                  <wps:wsp>
                    <wps:cNvSpPr txBox="1"/>
                    <wps:spPr>
                      <a:xfrm>
                        <a:off x="0" y="0"/>
                        <a:ext cx="191770" cy="278130"/>
                      </a:xfrm>
                      <a:prstGeom prst="rect">
                        <a:avLst/>
                      </a:prstGeom>
                      <a:noFill/>
                      <a:ln>
                        <a:noFill/>
                      </a:ln>
                    </wps:spPr>
                    <wps:txbx>
                      <w:txbxContent>
                        <w:p>
                          <w:pPr>
                            <w:spacing w:before="71"/>
                            <w:ind w:left="20" w:right="0" w:firstLine="0"/>
                            <w:jc w:val="left"/>
                            <w:rPr>
                              <w:rFonts w:ascii="PMingLiU" w:hAnsi="PMingLiU"/>
                              <w:sz w:val="26"/>
                            </w:rPr>
                          </w:pPr>
                        </w:p>
                      </w:txbxContent>
                    </wps:txbx>
                    <wps:bodyPr lIns="0" tIns="0" rIns="0" bIns="0" upright="1"/>
                  </wps:wsp>
                </a:graphicData>
              </a:graphic>
            </wp:anchor>
          </w:drawing>
        </mc:Choice>
        <mc:Fallback>
          <w:pict>
            <v:shape id="文本框 1075" o:spid="_x0000_s1026" o:spt="202" type="#_x0000_t202" style="position:absolute;left:0pt;margin-left:83.5pt;margin-top:748.4pt;height:21.9pt;width:15.1pt;mso-position-horizontal-relative:page;mso-position-vertical-relative:page;z-index:-251655168;mso-width-relative:page;mso-height-relative:page;" filled="f" stroked="f" coordsize="21600,21600" o:gfxdata="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R8tW2gAAAA0BAAAPAAAAAAAAAAEAIAAAACIAAABkcnMvZG93bnJldi54bWxQ&#10;SwECFAAUAAAACACHTuJAMo/n47wBAAB0AwAADgAAAAAAAAABACAAAAApAQAAZHJzL2Uyb0RvYy54&#10;bWxQSwUGAAAAAAYABgBZAQAAVwUAAAAA&#10;">
              <v:fill on="f" focussize="0,0"/>
              <v:stroke on="f"/>
              <v:imagedata o:title=""/>
              <o:lock v:ext="edit" aspectratio="f"/>
              <v:textbox inset="0mm,0mm,0mm,0mm">
                <w:txbxContent>
                  <w:p>
                    <w:pPr>
                      <w:spacing w:before="71"/>
                      <w:ind w:left="20" w:right="0" w:firstLine="0"/>
                      <w:jc w:val="left"/>
                      <w:rPr>
                        <w:rFonts w:ascii="PMingLiU" w:hAnsi="PMingLiU"/>
                        <w:sz w:val="2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A6911"/>
    <w:multiLevelType w:val="singleLevel"/>
    <w:tmpl w:val="C76A6911"/>
    <w:lvl w:ilvl="0" w:tentative="0">
      <w:start w:val="1"/>
      <w:numFmt w:val="decimal"/>
      <w:suff w:val="nothing"/>
      <w:lvlText w:val="（%1）"/>
      <w:lvlJc w:val="left"/>
    </w:lvl>
  </w:abstractNum>
  <w:abstractNum w:abstractNumId="1">
    <w:nsid w:val="D5D381CC"/>
    <w:multiLevelType w:val="singleLevel"/>
    <w:tmpl w:val="D5D381CC"/>
    <w:lvl w:ilvl="0" w:tentative="0">
      <w:start w:val="1"/>
      <w:numFmt w:val="decimal"/>
      <w:suff w:val="nothing"/>
      <w:lvlText w:val="（%1）"/>
      <w:lvlJc w:val="left"/>
    </w:lvl>
  </w:abstractNum>
  <w:abstractNum w:abstractNumId="2">
    <w:nsid w:val="DC8B11F7"/>
    <w:multiLevelType w:val="singleLevel"/>
    <w:tmpl w:val="DC8B11F7"/>
    <w:lvl w:ilvl="0" w:tentative="0">
      <w:start w:val="1"/>
      <w:numFmt w:val="decimal"/>
      <w:suff w:val="nothing"/>
      <w:lvlText w:val="（%1）"/>
      <w:lvlJc w:val="left"/>
    </w:lvl>
  </w:abstractNum>
  <w:abstractNum w:abstractNumId="3">
    <w:nsid w:val="6F839517"/>
    <w:multiLevelType w:val="singleLevel"/>
    <w:tmpl w:val="6F839517"/>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DRkN2ZhMWQxOGRmYmU3NzE2NTZjY2RhMmUxZDMifQ=="/>
  </w:docVars>
  <w:rsids>
    <w:rsidRoot w:val="00000000"/>
    <w:rsid w:val="004E1F81"/>
    <w:rsid w:val="00752F33"/>
    <w:rsid w:val="011D2710"/>
    <w:rsid w:val="01796E25"/>
    <w:rsid w:val="026659F0"/>
    <w:rsid w:val="027F4D04"/>
    <w:rsid w:val="03CA0201"/>
    <w:rsid w:val="0458580D"/>
    <w:rsid w:val="04B30C95"/>
    <w:rsid w:val="04B844FD"/>
    <w:rsid w:val="04DC4C8D"/>
    <w:rsid w:val="04DE107D"/>
    <w:rsid w:val="04E452F2"/>
    <w:rsid w:val="05832D5D"/>
    <w:rsid w:val="05B178CA"/>
    <w:rsid w:val="05EA2DDC"/>
    <w:rsid w:val="05F900DA"/>
    <w:rsid w:val="07261BF2"/>
    <w:rsid w:val="07BE7773"/>
    <w:rsid w:val="084C5688"/>
    <w:rsid w:val="08AE6343"/>
    <w:rsid w:val="0A4800D1"/>
    <w:rsid w:val="0A911A78"/>
    <w:rsid w:val="0A952C5F"/>
    <w:rsid w:val="0B1F0E32"/>
    <w:rsid w:val="0B6D6042"/>
    <w:rsid w:val="0B750922"/>
    <w:rsid w:val="0BA031E7"/>
    <w:rsid w:val="0C1D0FDF"/>
    <w:rsid w:val="0CA830A9"/>
    <w:rsid w:val="0D2C5A88"/>
    <w:rsid w:val="0EFA0FC8"/>
    <w:rsid w:val="0FEE5277"/>
    <w:rsid w:val="10570E84"/>
    <w:rsid w:val="10A86C12"/>
    <w:rsid w:val="10A92767"/>
    <w:rsid w:val="11290C5D"/>
    <w:rsid w:val="13545D39"/>
    <w:rsid w:val="13D4536A"/>
    <w:rsid w:val="14276FAA"/>
    <w:rsid w:val="15783F61"/>
    <w:rsid w:val="15D32F45"/>
    <w:rsid w:val="1629525B"/>
    <w:rsid w:val="16695657"/>
    <w:rsid w:val="16D45C2E"/>
    <w:rsid w:val="17FA77C9"/>
    <w:rsid w:val="19070EB9"/>
    <w:rsid w:val="1941466A"/>
    <w:rsid w:val="1A512FD2"/>
    <w:rsid w:val="1A906C40"/>
    <w:rsid w:val="1C3F7660"/>
    <w:rsid w:val="1CE343B6"/>
    <w:rsid w:val="1CE711AF"/>
    <w:rsid w:val="1DC602AF"/>
    <w:rsid w:val="1E866949"/>
    <w:rsid w:val="1EE937D9"/>
    <w:rsid w:val="20784E15"/>
    <w:rsid w:val="208732AA"/>
    <w:rsid w:val="214A613F"/>
    <w:rsid w:val="21F726B1"/>
    <w:rsid w:val="22B16F90"/>
    <w:rsid w:val="23FA1FE5"/>
    <w:rsid w:val="243178B2"/>
    <w:rsid w:val="25AB17E9"/>
    <w:rsid w:val="262D48F3"/>
    <w:rsid w:val="26F251F5"/>
    <w:rsid w:val="274F2647"/>
    <w:rsid w:val="27D35027"/>
    <w:rsid w:val="28237D5C"/>
    <w:rsid w:val="292C3F9E"/>
    <w:rsid w:val="293E0BC6"/>
    <w:rsid w:val="2A295473"/>
    <w:rsid w:val="2ADC2444"/>
    <w:rsid w:val="2AE92D2F"/>
    <w:rsid w:val="2BB227AC"/>
    <w:rsid w:val="2D843A03"/>
    <w:rsid w:val="2E03570B"/>
    <w:rsid w:val="2E586286"/>
    <w:rsid w:val="2EA6387C"/>
    <w:rsid w:val="2EA74B17"/>
    <w:rsid w:val="2F52079E"/>
    <w:rsid w:val="2F9D2295"/>
    <w:rsid w:val="301306B6"/>
    <w:rsid w:val="30685617"/>
    <w:rsid w:val="31B934DF"/>
    <w:rsid w:val="321E6CF1"/>
    <w:rsid w:val="34437D64"/>
    <w:rsid w:val="36CC15BF"/>
    <w:rsid w:val="36F31241"/>
    <w:rsid w:val="36FF28D3"/>
    <w:rsid w:val="37503F9E"/>
    <w:rsid w:val="380B4369"/>
    <w:rsid w:val="381E22EE"/>
    <w:rsid w:val="388859B9"/>
    <w:rsid w:val="38B069E4"/>
    <w:rsid w:val="38D806EF"/>
    <w:rsid w:val="396F0283"/>
    <w:rsid w:val="3A7461F5"/>
    <w:rsid w:val="3B5E064D"/>
    <w:rsid w:val="3B844B5E"/>
    <w:rsid w:val="3C6A3D54"/>
    <w:rsid w:val="3C9B3F0D"/>
    <w:rsid w:val="3F420AA8"/>
    <w:rsid w:val="3F9B06C8"/>
    <w:rsid w:val="405E75D8"/>
    <w:rsid w:val="417E204F"/>
    <w:rsid w:val="41C71300"/>
    <w:rsid w:val="42424E2B"/>
    <w:rsid w:val="42B71375"/>
    <w:rsid w:val="42DE0F20"/>
    <w:rsid w:val="43770574"/>
    <w:rsid w:val="44EB4137"/>
    <w:rsid w:val="45374960"/>
    <w:rsid w:val="45B47DEE"/>
    <w:rsid w:val="461E170B"/>
    <w:rsid w:val="46A55988"/>
    <w:rsid w:val="46C422B2"/>
    <w:rsid w:val="46E62229"/>
    <w:rsid w:val="471A1ED2"/>
    <w:rsid w:val="47262F6D"/>
    <w:rsid w:val="4743722B"/>
    <w:rsid w:val="47D604EF"/>
    <w:rsid w:val="4C1005C2"/>
    <w:rsid w:val="4CB7197D"/>
    <w:rsid w:val="4CE12424"/>
    <w:rsid w:val="4DFB1B37"/>
    <w:rsid w:val="4F561F16"/>
    <w:rsid w:val="4F5C40CC"/>
    <w:rsid w:val="4F8C5DBB"/>
    <w:rsid w:val="524349D3"/>
    <w:rsid w:val="52BB5299"/>
    <w:rsid w:val="539F3E8B"/>
    <w:rsid w:val="53CF154F"/>
    <w:rsid w:val="54A31759"/>
    <w:rsid w:val="555E7AA9"/>
    <w:rsid w:val="55794BB0"/>
    <w:rsid w:val="55AA4D69"/>
    <w:rsid w:val="566F7A49"/>
    <w:rsid w:val="572C012C"/>
    <w:rsid w:val="572F5526"/>
    <w:rsid w:val="58580AAD"/>
    <w:rsid w:val="58C61EBA"/>
    <w:rsid w:val="597C07CB"/>
    <w:rsid w:val="5A0E1D6B"/>
    <w:rsid w:val="5A33532D"/>
    <w:rsid w:val="5A7476F4"/>
    <w:rsid w:val="5BCB5498"/>
    <w:rsid w:val="5BF14209"/>
    <w:rsid w:val="5C15628E"/>
    <w:rsid w:val="5C2C2F6F"/>
    <w:rsid w:val="5C5F065B"/>
    <w:rsid w:val="5D133423"/>
    <w:rsid w:val="5DAB78D0"/>
    <w:rsid w:val="5E054951"/>
    <w:rsid w:val="5EFC5A84"/>
    <w:rsid w:val="5FAB5F07"/>
    <w:rsid w:val="5FC975D1"/>
    <w:rsid w:val="60237BF2"/>
    <w:rsid w:val="60855ADE"/>
    <w:rsid w:val="61730705"/>
    <w:rsid w:val="62C90F25"/>
    <w:rsid w:val="62D82F16"/>
    <w:rsid w:val="636F40C5"/>
    <w:rsid w:val="63F7408D"/>
    <w:rsid w:val="641E0C4D"/>
    <w:rsid w:val="642F125B"/>
    <w:rsid w:val="658F7EBB"/>
    <w:rsid w:val="66036963"/>
    <w:rsid w:val="669E5E5A"/>
    <w:rsid w:val="674A1F08"/>
    <w:rsid w:val="67D65489"/>
    <w:rsid w:val="6800458A"/>
    <w:rsid w:val="68620C26"/>
    <w:rsid w:val="689A2A1B"/>
    <w:rsid w:val="68D3466E"/>
    <w:rsid w:val="68FB5BB0"/>
    <w:rsid w:val="69B84F84"/>
    <w:rsid w:val="69BA3375"/>
    <w:rsid w:val="6A687275"/>
    <w:rsid w:val="6AB26742"/>
    <w:rsid w:val="6BF7B323"/>
    <w:rsid w:val="6C270A6A"/>
    <w:rsid w:val="6CC14A1B"/>
    <w:rsid w:val="6D7D0616"/>
    <w:rsid w:val="6DC42A14"/>
    <w:rsid w:val="6F213E96"/>
    <w:rsid w:val="6FCBC78A"/>
    <w:rsid w:val="710B6BAC"/>
    <w:rsid w:val="71894751"/>
    <w:rsid w:val="71D62D16"/>
    <w:rsid w:val="73436EA7"/>
    <w:rsid w:val="74626AE3"/>
    <w:rsid w:val="74F84CEF"/>
    <w:rsid w:val="75153B55"/>
    <w:rsid w:val="75B415C0"/>
    <w:rsid w:val="75E9056A"/>
    <w:rsid w:val="77993EF1"/>
    <w:rsid w:val="782567A5"/>
    <w:rsid w:val="786A240A"/>
    <w:rsid w:val="78C004AB"/>
    <w:rsid w:val="79257CE7"/>
    <w:rsid w:val="79BA4CCB"/>
    <w:rsid w:val="79F0693F"/>
    <w:rsid w:val="7A0B5527"/>
    <w:rsid w:val="7A6D1C14"/>
    <w:rsid w:val="7AE309B8"/>
    <w:rsid w:val="7B3D3E06"/>
    <w:rsid w:val="7B9A4A2D"/>
    <w:rsid w:val="7C557BD9"/>
    <w:rsid w:val="7C920181"/>
    <w:rsid w:val="7D342FE7"/>
    <w:rsid w:val="7D9D707A"/>
    <w:rsid w:val="7E5A11BA"/>
    <w:rsid w:val="7E9E0148"/>
    <w:rsid w:val="7EDA1680"/>
    <w:rsid w:val="7F405C73"/>
    <w:rsid w:val="7F5B2AAD"/>
    <w:rsid w:val="A7E64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6"/>
      <w:ind w:left="811"/>
      <w:outlineLvl w:val="1"/>
    </w:pPr>
    <w:rPr>
      <w:rFonts w:ascii="PMingLiU" w:hAnsi="PMingLiU" w:eastAsia="PMingLiU" w:cs="PMingLiU"/>
      <w:sz w:val="39"/>
      <w:szCs w:val="39"/>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before="138"/>
      <w:ind w:left="180"/>
    </w:pPr>
    <w:rPr>
      <w:rFonts w:ascii="宋体" w:hAnsi="宋体" w:eastAsia="宋体" w:cs="宋体"/>
      <w:sz w:val="29"/>
      <w:szCs w:val="29"/>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48"/>
      <w:ind w:left="1595" w:hanging="864"/>
    </w:pPr>
    <w:rPr>
      <w:rFonts w:ascii="宋体" w:hAnsi="宋体" w:eastAsia="宋体" w:cs="宋体"/>
      <w:lang w:val="zh-CN" w:eastAsia="zh-CN" w:bidi="zh-CN"/>
    </w:rPr>
  </w:style>
  <w:style w:type="paragraph" w:customStyle="1" w:styleId="15">
    <w:name w:val="Table Paragraph"/>
    <w:basedOn w:val="1"/>
    <w:qFormat/>
    <w:uiPriority w:val="1"/>
    <w:rPr>
      <w:lang w:val="zh-CN" w:eastAsia="zh-CN" w:bidi="zh-CN"/>
    </w:rPr>
  </w:style>
  <w:style w:type="paragraph" w:customStyle="1" w:styleId="16">
    <w:name w:val="WPSOffice手动目录 2"/>
    <w:qFormat/>
    <w:uiPriority w:val="0"/>
    <w:pPr>
      <w:ind w:leftChars="200"/>
    </w:pPr>
    <w:rPr>
      <w:rFonts w:asciiTheme="minorHAnsi" w:hAnsiTheme="minorHAnsi" w:eastAsiaTheme="minorHAnsi" w:cstheme="minorBidi"/>
      <w:sz w:val="20"/>
      <w:szCs w:val="20"/>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15409</Words>
  <Characters>15927</Characters>
  <TotalTime>965</TotalTime>
  <ScaleCrop>false</ScaleCrop>
  <LinksUpToDate>false</LinksUpToDate>
  <CharactersWithSpaces>16271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2022-02-12T01:21:00Z</dcterms:created>
  <dc:creator>作者</dc:creator>
  <cp:keywords>关键字</cp:keywords>
  <cp:lastModifiedBy>刘鑫熠</cp:lastModifiedBy>
  <cp:lastPrinted>2023-04-19T18:54:00Z</cp:lastPrinted>
  <dcterms:modified xsi:type="dcterms:W3CDTF">2023-10-27T02:18:40Z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创建者</vt:lpwstr>
  </property>
  <property fmtid="{D5CDD505-2E9C-101B-9397-08002B2CF9AE}" pid="4" name="LastSaved">
    <vt:filetime>2022-02-10T00:00:00Z</vt:filetime>
  </property>
  <property fmtid="{D5CDD505-2E9C-101B-9397-08002B2CF9AE}" pid="5" name="KSOProductBuildVer">
    <vt:lpwstr>2052-12.1.0.15712</vt:lpwstr>
  </property>
  <property fmtid="{D5CDD505-2E9C-101B-9397-08002B2CF9AE}" pid="6" name="ICV">
    <vt:lpwstr>FF320A6FA3584312AF4AC7E6A542EB59</vt:lpwstr>
  </property>
</Properties>
</file>