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CDF" w:rsidRDefault="00002CDF" w:rsidP="00002CDF">
      <w:pPr>
        <w:spacing w:line="60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安全生产行政执法文书</w:t>
      </w:r>
    </w:p>
    <w:p w:rsidR="00002CDF" w:rsidRDefault="00002CDF" w:rsidP="00002CDF">
      <w:pPr>
        <w:spacing w:line="60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38735</wp:posOffset>
                </wp:positionV>
                <wp:extent cx="5600700" cy="0"/>
                <wp:effectExtent l="19050" t="19685" r="19050" b="27940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47D5C4" id="直接连接符 4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5pt,3.05pt" to="435.7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" strokeweight="3pt">
                <v:stroke linestyle="thinThin"/>
              </v:line>
            </w:pict>
          </mc:Fallback>
        </mc:AlternateContent>
      </w:r>
      <w:r>
        <w:rPr>
          <w:rFonts w:ascii="华文中宋" w:eastAsia="华文中宋" w:hAnsi="华文中宋" w:cs="黑体" w:hint="eastAsia"/>
          <w:b/>
          <w:sz w:val="44"/>
          <w:szCs w:val="44"/>
        </w:rPr>
        <w:t>整改复查意见书</w:t>
      </w:r>
    </w:p>
    <w:p w:rsidR="00002CDF" w:rsidRDefault="00002CDF" w:rsidP="00002CDF">
      <w:pPr>
        <w:spacing w:line="600" w:lineRule="exact"/>
        <w:jc w:val="center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（    ）应急复查〔    〕  号</w:t>
      </w:r>
    </w:p>
    <w:p w:rsidR="00002CDF" w:rsidRDefault="00002CDF" w:rsidP="00002CDF">
      <w:pPr>
        <w:spacing w:line="600" w:lineRule="exact"/>
        <w:rPr>
          <w:rFonts w:ascii="仿宋_GB2312" w:eastAsia="仿宋_GB2312" w:hAnsi="仿宋"/>
          <w:w w:val="90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</w:t>
      </w:r>
      <w:r>
        <w:rPr>
          <w:rFonts w:ascii="仿宋_GB2312" w:eastAsia="仿宋_GB2312" w:hAnsi="仿宋" w:cs="仿宋" w:hint="eastAsia"/>
          <w:sz w:val="24"/>
          <w:szCs w:val="24"/>
        </w:rPr>
        <w:t>：</w:t>
      </w:r>
    </w:p>
    <w:p w:rsidR="00002CDF" w:rsidRDefault="00002CDF" w:rsidP="00002CDF">
      <w:pPr>
        <w:spacing w:line="58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    本机关于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仿宋" w:hint="eastAsia"/>
          <w:sz w:val="24"/>
          <w:szCs w:val="24"/>
        </w:rPr>
        <w:t>年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仿宋" w:hint="eastAsia"/>
          <w:sz w:val="24"/>
          <w:szCs w:val="24"/>
        </w:rPr>
        <w:t>月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仿宋" w:hint="eastAsia"/>
          <w:sz w:val="24"/>
          <w:szCs w:val="24"/>
        </w:rPr>
        <w:t>日</w:t>
      </w:r>
      <w:proofErr w:type="gramStart"/>
      <w:r>
        <w:rPr>
          <w:rFonts w:ascii="仿宋_GB2312" w:eastAsia="仿宋_GB2312" w:hAnsi="仿宋" w:cs="仿宋" w:hint="eastAsia"/>
          <w:sz w:val="24"/>
          <w:szCs w:val="24"/>
        </w:rPr>
        <w:t>作出</w:t>
      </w:r>
      <w:proofErr w:type="gramEnd"/>
      <w:r>
        <w:rPr>
          <w:rFonts w:ascii="仿宋_GB2312" w:eastAsia="仿宋_GB2312" w:hAnsi="仿宋" w:cs="仿宋" w:hint="eastAsia"/>
          <w:sz w:val="24"/>
          <w:szCs w:val="24"/>
        </w:rPr>
        <w:t>了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</w:t>
      </w:r>
    </w:p>
    <w:p w:rsidR="00002CDF" w:rsidRDefault="00002CDF" w:rsidP="00002CDF">
      <w:pPr>
        <w:spacing w:line="58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</w:t>
      </w:r>
      <w:r>
        <w:rPr>
          <w:rFonts w:ascii="仿宋_GB2312" w:eastAsia="仿宋_GB2312" w:hAnsi="仿宋" w:cs="仿宋" w:hint="eastAsia"/>
          <w:sz w:val="24"/>
          <w:szCs w:val="24"/>
        </w:rPr>
        <w:t>的决定</w:t>
      </w:r>
      <w:proofErr w:type="gramStart"/>
      <w:r>
        <w:rPr>
          <w:rFonts w:ascii="仿宋_GB2312" w:eastAsia="仿宋_GB2312" w:hAnsi="仿宋" w:cs="仿宋" w:hint="eastAsia"/>
          <w:sz w:val="24"/>
          <w:szCs w:val="24"/>
        </w:rPr>
        <w:t>〔</w:t>
      </w:r>
      <w:proofErr w:type="gramEnd"/>
      <w:r>
        <w:rPr>
          <w:rFonts w:ascii="仿宋_GB2312" w:eastAsia="仿宋_GB2312" w:hAnsi="仿宋" w:cs="仿宋" w:hint="eastAsia"/>
          <w:sz w:val="24"/>
          <w:szCs w:val="24"/>
        </w:rPr>
        <w:t>（    ）应急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</w:t>
      </w:r>
      <w:proofErr w:type="gramStart"/>
      <w:r>
        <w:rPr>
          <w:rFonts w:ascii="仿宋_GB2312" w:eastAsia="仿宋_GB2312" w:hAnsi="仿宋" w:cs="仿宋" w:hint="eastAsia"/>
          <w:sz w:val="24"/>
          <w:szCs w:val="24"/>
        </w:rPr>
        <w:t>〔</w:t>
      </w:r>
      <w:proofErr w:type="gramEnd"/>
      <w:r>
        <w:rPr>
          <w:rFonts w:ascii="仿宋_GB2312" w:eastAsia="仿宋_GB2312" w:hAnsi="仿宋" w:cs="仿宋" w:hint="eastAsia"/>
          <w:sz w:val="24"/>
          <w:szCs w:val="24"/>
        </w:rPr>
        <w:t xml:space="preserve">    </w:t>
      </w:r>
      <w:proofErr w:type="gramStart"/>
      <w:r>
        <w:rPr>
          <w:rFonts w:ascii="仿宋_GB2312" w:eastAsia="仿宋_GB2312" w:hAnsi="仿宋" w:cs="仿宋" w:hint="eastAsia"/>
          <w:sz w:val="24"/>
          <w:szCs w:val="24"/>
        </w:rPr>
        <w:t>〕</w:t>
      </w:r>
      <w:proofErr w:type="gramEnd"/>
      <w:r>
        <w:rPr>
          <w:rFonts w:ascii="仿宋_GB2312" w:eastAsia="仿宋_GB2312" w:hAnsi="仿宋" w:cs="仿宋" w:hint="eastAsia"/>
          <w:sz w:val="24"/>
          <w:szCs w:val="24"/>
        </w:rPr>
        <w:t>第（     ）号</w:t>
      </w:r>
      <w:proofErr w:type="gramStart"/>
      <w:r>
        <w:rPr>
          <w:rFonts w:ascii="仿宋_GB2312" w:eastAsia="仿宋_GB2312" w:hAnsi="仿宋" w:cs="仿宋" w:hint="eastAsia"/>
          <w:sz w:val="24"/>
          <w:szCs w:val="24"/>
        </w:rPr>
        <w:t>〕</w:t>
      </w:r>
      <w:proofErr w:type="gramEnd"/>
      <w:r>
        <w:rPr>
          <w:rFonts w:ascii="仿宋_GB2312" w:eastAsia="仿宋_GB2312" w:hAnsi="仿宋" w:cs="仿宋" w:hint="eastAsia"/>
          <w:sz w:val="24"/>
          <w:szCs w:val="24"/>
        </w:rPr>
        <w:t>，经对你单位整改情况进行复查，提出如下意见：</w:t>
      </w:r>
    </w:p>
    <w:p w:rsidR="00002CDF" w:rsidRDefault="00002CDF" w:rsidP="00002CDF">
      <w:pPr>
        <w:spacing w:line="58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</w:t>
      </w:r>
    </w:p>
    <w:p w:rsidR="00002CDF" w:rsidRDefault="00002CDF" w:rsidP="00002CDF">
      <w:pPr>
        <w:spacing w:line="58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</w:t>
      </w:r>
    </w:p>
    <w:p w:rsidR="00002CDF" w:rsidRDefault="00002CDF" w:rsidP="00002CDF">
      <w:pPr>
        <w:spacing w:line="58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</w:t>
      </w:r>
    </w:p>
    <w:p w:rsidR="00002CDF" w:rsidRDefault="00002CDF" w:rsidP="00002CDF">
      <w:pPr>
        <w:spacing w:line="58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</w:t>
      </w:r>
    </w:p>
    <w:p w:rsidR="00002CDF" w:rsidRDefault="00002CDF" w:rsidP="00002CDF">
      <w:pPr>
        <w:spacing w:line="58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</w:t>
      </w:r>
    </w:p>
    <w:p w:rsidR="00002CDF" w:rsidRDefault="00002CDF" w:rsidP="00002CDF">
      <w:pPr>
        <w:spacing w:line="580" w:lineRule="exact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</w:t>
      </w:r>
    </w:p>
    <w:p w:rsidR="00002CDF" w:rsidRPr="00002CDF" w:rsidRDefault="00002CDF" w:rsidP="00002CDF">
      <w:pPr>
        <w:spacing w:line="580" w:lineRule="exact"/>
        <w:rPr>
          <w:rFonts w:ascii="仿宋_GB2312" w:eastAsia="仿宋_GB2312" w:hAnsi="仿宋" w:cs="仿宋" w:hint="eastAsia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</w:t>
      </w:r>
    </w:p>
    <w:p w:rsidR="00002CDF" w:rsidRDefault="00002CDF" w:rsidP="00002CDF">
      <w:pPr>
        <w:spacing w:line="58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被复查单位负责人（签名）：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</w:t>
      </w:r>
    </w:p>
    <w:p w:rsidR="00002CDF" w:rsidRDefault="00002CDF" w:rsidP="00002CDF">
      <w:pPr>
        <w:spacing w:line="580" w:lineRule="exact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安全生产行政执法人员（签名）：   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</w:t>
      </w:r>
      <w:r>
        <w:rPr>
          <w:rFonts w:ascii="仿宋_GB2312" w:eastAsia="仿宋_GB2312" w:hAnsi="仿宋" w:cs="仿宋" w:hint="eastAsia"/>
          <w:sz w:val="24"/>
          <w:szCs w:val="24"/>
        </w:rPr>
        <w:t>证号：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</w:t>
      </w:r>
      <w:r>
        <w:rPr>
          <w:rFonts w:ascii="仿宋_GB2312" w:eastAsia="仿宋_GB2312" w:hAnsi="仿宋" w:cs="仿宋" w:hint="eastAsia"/>
          <w:sz w:val="24"/>
          <w:szCs w:val="24"/>
        </w:rPr>
        <w:t xml:space="preserve"> </w:t>
      </w:r>
    </w:p>
    <w:p w:rsidR="00002CDF" w:rsidRDefault="00002CDF" w:rsidP="00002CDF">
      <w:pPr>
        <w:spacing w:line="580" w:lineRule="exact"/>
        <w:ind w:firstLineChars="1600" w:firstLine="384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</w:t>
      </w:r>
      <w:r>
        <w:rPr>
          <w:rFonts w:ascii="仿宋_GB2312" w:eastAsia="仿宋_GB2312" w:hAnsi="仿宋" w:cs="仿宋" w:hint="eastAsia"/>
          <w:sz w:val="24"/>
          <w:szCs w:val="24"/>
        </w:rPr>
        <w:t>证号：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</w:t>
      </w:r>
      <w:r>
        <w:rPr>
          <w:rFonts w:ascii="仿宋_GB2312" w:eastAsia="仿宋_GB2312" w:hAnsi="仿宋" w:cs="仿宋" w:hint="eastAsia"/>
          <w:sz w:val="24"/>
          <w:szCs w:val="24"/>
        </w:rPr>
        <w:t xml:space="preserve"> </w:t>
      </w:r>
    </w:p>
    <w:p w:rsidR="00002CDF" w:rsidRDefault="00002CDF" w:rsidP="00002CDF">
      <w:pPr>
        <w:spacing w:line="580" w:lineRule="exact"/>
        <w:jc w:val="center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   </w:t>
      </w:r>
    </w:p>
    <w:p w:rsidR="00002CDF" w:rsidRDefault="00002CDF" w:rsidP="00002CDF">
      <w:pPr>
        <w:spacing w:line="580" w:lineRule="exact"/>
        <w:jc w:val="center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                      </w:t>
      </w:r>
    </w:p>
    <w:p w:rsidR="00002CDF" w:rsidRDefault="00002CDF" w:rsidP="00002CDF">
      <w:pPr>
        <w:spacing w:line="580" w:lineRule="exact"/>
        <w:jc w:val="center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                                             应急管理部门（印章）</w:t>
      </w:r>
    </w:p>
    <w:p w:rsidR="00002CDF" w:rsidRDefault="00002CDF" w:rsidP="00002CDF">
      <w:pPr>
        <w:spacing w:line="560" w:lineRule="exact"/>
        <w:jc w:val="center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                                            年    月    日</w:t>
      </w:r>
    </w:p>
    <w:p w:rsidR="00002CDF" w:rsidRDefault="00002CDF" w:rsidP="00002CDF">
      <w:pPr>
        <w:spacing w:line="200" w:lineRule="exact"/>
        <w:ind w:firstLineChars="100" w:firstLine="210"/>
        <w:rPr>
          <w:rFonts w:ascii="仿宋" w:eastAsia="仿宋" w:hAnsi="仿宋"/>
          <w:sz w:val="24"/>
          <w:szCs w:val="24"/>
        </w:rPr>
      </w:pPr>
      <w:r>
        <w:rPr>
          <w:rFonts w:cs="Calibri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5486400" cy="0"/>
                <wp:effectExtent l="9525" t="10160" r="9525" b="1841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431344" id="直接连接符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8pt" to="6in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" strokeweight="1.5pt"/>
            </w:pict>
          </mc:Fallback>
        </mc:AlternateContent>
      </w:r>
    </w:p>
    <w:p w:rsidR="00002CDF" w:rsidRDefault="00002CDF" w:rsidP="00002CDF">
      <w:pPr>
        <w:rPr>
          <w:rFonts w:ascii="仿宋_GB2312" w:eastAsia="仿宋_GB2312"/>
          <w:b/>
          <w:bCs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本文书一式两份：一份由应急管理部门备案，一份交被复查单位。</w:t>
      </w:r>
    </w:p>
    <w:p w:rsidR="00675FFC" w:rsidRPr="00002CDF" w:rsidRDefault="00675FFC"/>
    <w:sectPr w:rsidR="00675FFC" w:rsidRPr="00002CDF" w:rsidSect="00140683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46A5" w:rsidRDefault="00F646A5" w:rsidP="00002CDF">
      <w:r>
        <w:separator/>
      </w:r>
    </w:p>
  </w:endnote>
  <w:endnote w:type="continuationSeparator" w:id="0">
    <w:p w:rsidR="00F646A5" w:rsidRDefault="00F646A5" w:rsidP="00002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46A5" w:rsidRDefault="00F646A5" w:rsidP="00002CDF">
      <w:r>
        <w:separator/>
      </w:r>
    </w:p>
  </w:footnote>
  <w:footnote w:type="continuationSeparator" w:id="0">
    <w:p w:rsidR="00F646A5" w:rsidRDefault="00F646A5" w:rsidP="00002C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FFC"/>
    <w:rsid w:val="00002CDF"/>
    <w:rsid w:val="00140683"/>
    <w:rsid w:val="00675FFC"/>
    <w:rsid w:val="00D465EA"/>
    <w:rsid w:val="00F646A5"/>
    <w:rsid w:val="5FCC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4F5184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002C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02CDF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002C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02CDF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3</cp:revision>
  <dcterms:created xsi:type="dcterms:W3CDTF">2014-10-29T12:08:00Z</dcterms:created>
  <dcterms:modified xsi:type="dcterms:W3CDTF">2020-04-20T07:08:00Z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