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4F9" w:rsidRDefault="000A04F9" w:rsidP="000A04F9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343535</wp:posOffset>
                </wp:positionV>
                <wp:extent cx="5600700" cy="0"/>
                <wp:effectExtent l="26670" t="20955" r="20955" b="2667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A682C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27.05pt" to="435.7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FS3mM3dAAAACQEAAA8AAABkcnMvZG93bnJldi54bWxMj8FOwkAQhu8mvsNm&#10;TLzBbo0o1G4JkhBD9CLyAEM7tA3d2aa7QPv2jvGgx/nnyz/fZMvBtepCfWg8W0imBhRx4cuGKwv7&#10;r81kDipE5BJbz2RhpADL/PYmw7T0V/6kyy5WSko4pGihjrFLtQ5FTQ7D1HfEsjv63mGUsa902eNV&#10;yl2rH4x50g4blgs1drSuqTjtzs5CPJm391fcjCt33MZqMRZuu/6w9v5uWL2AijTEPxh+9EUdcnE6&#10;+DOXQbUWJomZCWph9piAEmD+nEhw+A10nun/H+TfAAAA//8DAFBLAQItABQABgAIAAAAIQC2gziS&#10;/gAAAOEBAAATAAAAAAAAAAAAAAAAAAAAAABbQ29udGVudF9UeXBlc10ueG1sUEsBAi0AFAAGAAgA&#10;AAAhADj9If/WAAAAlAEAAAsAAAAAAAAAAAAAAAAALwEAAF9yZWxzLy5yZWxzUEsBAi0AFAAGAAgA&#10;AAAhAHCS4P/gAQAAgAMAAA4AAAAAAAAAAAAAAAAALgIAAGRycy9lMm9Eb2MueG1sUEsBAi0AFAAG&#10;AAgAAAAhAFS3mM3dAAAACQEAAA8AAAAAAAAAAAAAAAAAOgQAAGRycy9kb3ducmV2LnhtbFBLBQYA&#10;AAAABAAEAPMAAABE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0A04F9" w:rsidRDefault="000A04F9" w:rsidP="000A04F9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先行登记保存证据通知书</w:t>
      </w:r>
    </w:p>
    <w:p w:rsidR="000A04F9" w:rsidRDefault="000A04F9" w:rsidP="000A04F9">
      <w:pPr>
        <w:spacing w:line="200" w:lineRule="exact"/>
        <w:rPr>
          <w:rFonts w:eastAsia="仿宋_GB2312"/>
          <w:sz w:val="24"/>
          <w:szCs w:val="24"/>
        </w:rPr>
      </w:pPr>
    </w:p>
    <w:p w:rsidR="000A04F9" w:rsidRDefault="000A04F9" w:rsidP="000A04F9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）应急先保通〔    〕 号</w:t>
      </w:r>
    </w:p>
    <w:p w:rsidR="000A04F9" w:rsidRDefault="000A04F9" w:rsidP="000A04F9">
      <w:pPr>
        <w:spacing w:line="52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b/>
          <w:bCs/>
          <w:sz w:val="24"/>
          <w:szCs w:val="24"/>
          <w:u w:val="single"/>
        </w:rPr>
        <w:t xml:space="preserve">　　　　　　　　　　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0A04F9" w:rsidRDefault="000A04F9" w:rsidP="000A04F9">
      <w:pPr>
        <w:spacing w:line="500" w:lineRule="exact"/>
        <w:ind w:left="1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你（单位）涉嫌</w:t>
      </w:r>
      <w:proofErr w:type="gramStart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　　　　　　　　　　　　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行为。为确保调查取证工作，依据《中华人民共和国行政处罚法》第三十七条第二款的规定，本行政机关决定对你（单位）的有关证据（证据名称、数量等详见附后清单）采取先行登记保存措施。</w:t>
      </w:r>
    </w:p>
    <w:p w:rsidR="000A04F9" w:rsidRDefault="000A04F9" w:rsidP="000A04F9">
      <w:pPr>
        <w:spacing w:line="5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注意事项：</w:t>
      </w:r>
    </w:p>
    <w:p w:rsidR="000A04F9" w:rsidRDefault="000A04F9" w:rsidP="000A04F9">
      <w:pPr>
        <w:spacing w:line="500" w:lineRule="exact"/>
        <w:ind w:firstLineChars="200" w:firstLine="48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1.对先行登记保存的证据，本行政机关将在7日内依法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处理决定。请你（单位）于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　</w:t>
      </w:r>
      <w:proofErr w:type="gramStart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　</w:t>
      </w:r>
      <w:proofErr w:type="gramStart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　</w:t>
      </w:r>
      <w:r>
        <w:rPr>
          <w:rFonts w:ascii="仿宋_GB2312" w:eastAsia="仿宋_GB2312" w:hAnsi="仿宋" w:cs="仿宋" w:hint="eastAsia"/>
          <w:sz w:val="24"/>
          <w:szCs w:val="24"/>
        </w:rPr>
        <w:t>日到</w:t>
      </w:r>
      <w:proofErr w:type="gramStart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　　　　　　　　　　　　　　　　　　</w:t>
      </w:r>
      <w:proofErr w:type="gramEnd"/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</w:p>
    <w:p w:rsidR="000A04F9" w:rsidRDefault="000A04F9" w:rsidP="000A04F9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接受对先行登记保存证据的处理决定。</w:t>
      </w:r>
    </w:p>
    <w:p w:rsidR="000A04F9" w:rsidRDefault="000A04F9" w:rsidP="000A04F9">
      <w:pPr>
        <w:spacing w:line="50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2.对就地先行登记保存的证据，在本行政机关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处理决定前，你（单位）负有妥善保管的义务，不得有短缺、灭失、损毁或者擅自移动等改变证据物品的任何行为。</w:t>
      </w:r>
    </w:p>
    <w:p w:rsidR="000A04F9" w:rsidRDefault="000A04F9" w:rsidP="000A04F9">
      <w:pPr>
        <w:spacing w:line="500" w:lineRule="exact"/>
        <w:ind w:firstLineChars="200" w:firstLine="48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3.请核对证据清单后，签字确认。</w:t>
      </w:r>
    </w:p>
    <w:p w:rsidR="000A04F9" w:rsidRDefault="000A04F9" w:rsidP="000A04F9">
      <w:pPr>
        <w:spacing w:line="500" w:lineRule="exact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</w:t>
      </w:r>
    </w:p>
    <w:p w:rsidR="000A04F9" w:rsidRDefault="000A04F9" w:rsidP="000A04F9">
      <w:pPr>
        <w:spacing w:line="50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</w:t>
      </w:r>
    </w:p>
    <w:p w:rsidR="000A04F9" w:rsidRDefault="000A04F9" w:rsidP="000A04F9">
      <w:pPr>
        <w:pStyle w:val="-1"/>
        <w:ind w:firstLine="420"/>
      </w:pPr>
    </w:p>
    <w:p w:rsidR="000A04F9" w:rsidRDefault="000A04F9" w:rsidP="000A04F9"/>
    <w:p w:rsidR="000A04F9" w:rsidRPr="000A04F9" w:rsidRDefault="000A04F9" w:rsidP="000A04F9">
      <w:pPr>
        <w:pStyle w:val="-1"/>
        <w:ind w:firstLine="420"/>
        <w:rPr>
          <w:rFonts w:hint="eastAsia"/>
        </w:rPr>
      </w:pPr>
    </w:p>
    <w:p w:rsidR="000A04F9" w:rsidRDefault="000A04F9" w:rsidP="000A04F9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</w:rPr>
      </w:pPr>
    </w:p>
    <w:p w:rsidR="000A04F9" w:rsidRDefault="000A04F9" w:rsidP="000A04F9"/>
    <w:p w:rsidR="000A04F9" w:rsidRDefault="000A04F9" w:rsidP="000A04F9">
      <w:pPr>
        <w:spacing w:line="500" w:lineRule="exact"/>
        <w:ind w:firstLineChars="2100" w:firstLine="50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应急管理部门（印章）</w:t>
      </w:r>
    </w:p>
    <w:p w:rsidR="000A04F9" w:rsidRDefault="000A04F9" w:rsidP="000A04F9">
      <w:pPr>
        <w:spacing w:line="500" w:lineRule="exact"/>
        <w:ind w:firstLineChars="2550" w:firstLine="612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年  月  日</w:t>
      </w:r>
    </w:p>
    <w:p w:rsidR="000A04F9" w:rsidRDefault="000A04F9" w:rsidP="000A04F9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被通知人或者被通知单位负责人（签名）：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</w:p>
    <w:p w:rsidR="000A04F9" w:rsidRDefault="000A04F9" w:rsidP="000A04F9">
      <w:pPr>
        <w:spacing w:line="200" w:lineRule="exact"/>
        <w:ind w:firstLineChars="100" w:firstLine="210"/>
        <w:rPr>
          <w:rFonts w:ascii="仿宋_GB2312" w:eastAsia="仿宋_GB2312" w:hAnsi="仿宋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715000" cy="0"/>
                <wp:effectExtent l="17145" t="16510" r="11430" b="120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97C94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9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agW4QEAAIADAAAOAAAAZHJzL2Uyb0RvYy54bWysU82O0zAQviPxDpbvNOmuyk/UdA9dlssC&#10;lXZ5gKnjJBa2x7LdJn0JXgCJG5w47p23YXkMxu4PC9wQOYzGnpnP33wzmV+MRrOt9EGhrfl0UnIm&#10;rcBG2a7m726vnjznLESwDWi0suY7GfjF4vGj+eAqeYY96kZ6RiA2VIOreR+jq4oiiF4aCBN00lKw&#10;RW8g0tF3ReNhIHSji7OyfFoM6BvnUcgQ6PZyH+SLjN+2UsS3bRtkZLrmxC1m67NdJ1ss5lB1Hlyv&#10;xIEG/AMLA8rSoyeoS4jANl79BWWU8BiwjROBpsC2VULmHqibaflHNzc9OJl7IXGCO8kU/h+seLNd&#10;eaaamp9zZsHQiO4/3n3/8PnHt09k779+YedJpMGFinKXduVTm2K0N+4axfvALC57sJ3MZG93jhCm&#10;qaL4rSQdgqOn1sNrbCgHNhGzYmPrTYIkLdiYB7M7DUaOkQm6nD2bzsqS5ieOsQKqY6HzIb6SaFhy&#10;aq6VTZpBBdvrEBMRqI4p6drildI6z11bNhDbF+UsQRtHKgTb5eKAWjUpMZUE362X2rMtpC3KX+6Q&#10;Ig/TPG5sk4F7Cc3Lgx9B6b1PRLQ9CJO02Ku6xma38kfBaMyZ8WEl0x49POfqXz/O4icAAAD//wMA&#10;UEsDBBQABgAIAAAAIQCiWdgJ2gAAAAkBAAAPAAAAZHJzL2Rvd25yZXYueG1sTE/LTsMwELwj8Q/W&#10;InFrHaBEbhqngkpceiNUwHEbmyQiXkexmyZ/zyIO9LSPGc0j306uE6MdQutJw90yAWGp8qalWsPh&#10;7WWhQISIZLDzZDXMNsC2uL7KMTP+TK92LGMtWIRChhqaGPtMylA11mFY+t4SY19+cBj5HGppBjyz&#10;uOvkfZKk0mFL7NBgb3eNrb7Lk2OVxw/1vEd1mOeu/Fyvdu/7kZzWtzfT0wZEtFP8J8NvfI4OBWc6&#10;+hOZIDoNi4eUu0QGFE8mqHTFy/HvIYtcXjYofgAAAP//AwBQSwECLQAUAAYACAAAACEAtoM4kv4A&#10;AADhAQAAEwAAAAAAAAAAAAAAAAAAAAAAW0NvbnRlbnRfVHlwZXNdLnhtbFBLAQItABQABgAIAAAA&#10;IQA4/SH/1gAAAJQBAAALAAAAAAAAAAAAAAAAAC8BAABfcmVscy8ucmVsc1BLAQItABQABgAIAAAA&#10;IQAS1agW4QEAAIADAAAOAAAAAAAAAAAAAAAAAC4CAABkcnMvZTJvRG9jLnhtbFBLAQItABQABgAI&#10;AAAAIQCiWdgJ2gAAAAkBAAAPAAAAAAAAAAAAAAAAADsEAABkcnMvZG93bnJldi54bWxQSwUGAAAA&#10;AAQABADzAAAAQgUAAAAA&#10;" strokeweight="1.5pt"/>
            </w:pict>
          </mc:Fallback>
        </mc:AlternateContent>
      </w:r>
    </w:p>
    <w:p w:rsidR="000A04F9" w:rsidRDefault="000A04F9" w:rsidP="000A04F9">
      <w:pPr>
        <w:spacing w:line="240" w:lineRule="exact"/>
        <w:ind w:firstLineChars="100" w:firstLine="210"/>
        <w:rPr>
          <w:rFonts w:ascii="仿宋_GB2312" w:eastAsia="仿宋_GB2312" w:hAnsi="仿宋"/>
          <w:szCs w:val="21"/>
        </w:rPr>
      </w:pPr>
    </w:p>
    <w:p w:rsidR="000A04F9" w:rsidRDefault="000A04F9" w:rsidP="000A04F9">
      <w:pPr>
        <w:spacing w:line="240" w:lineRule="exact"/>
        <w:ind w:firstLineChars="100" w:firstLine="2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本文书一式两份：一份由应急管理部门备案，一份交被取证人（单位）。</w:t>
      </w:r>
    </w:p>
    <w:p w:rsidR="000A04F9" w:rsidRDefault="000A04F9" w:rsidP="000A04F9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lastRenderedPageBreak/>
        <w:t>先行登记保存证据清单</w:t>
      </w:r>
    </w:p>
    <w:p w:rsidR="000A04F9" w:rsidRDefault="000A04F9" w:rsidP="000A04F9">
      <w:pPr>
        <w:jc w:val="center"/>
        <w:rPr>
          <w:rFonts w:ascii="仿宋_GB2312" w:eastAsia="仿宋_GB2312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1276"/>
        <w:gridCol w:w="1417"/>
        <w:gridCol w:w="851"/>
        <w:gridCol w:w="1134"/>
        <w:gridCol w:w="850"/>
        <w:gridCol w:w="709"/>
        <w:gridCol w:w="709"/>
        <w:gridCol w:w="765"/>
      </w:tblGrid>
      <w:tr w:rsidR="000A04F9" w:rsidTr="00E63CCC">
        <w:trPr>
          <w:trHeight w:val="1072"/>
        </w:trPr>
        <w:tc>
          <w:tcPr>
            <w:tcW w:w="815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证据名称</w:t>
            </w:r>
          </w:p>
        </w:tc>
        <w:tc>
          <w:tcPr>
            <w:tcW w:w="1417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规格型号</w:t>
            </w:r>
          </w:p>
        </w:tc>
        <w:tc>
          <w:tcPr>
            <w:tcW w:w="851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产地</w:t>
            </w:r>
          </w:p>
        </w:tc>
        <w:tc>
          <w:tcPr>
            <w:tcW w:w="1134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成色</w:t>
            </w:r>
          </w:p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（品级）</w:t>
            </w:r>
          </w:p>
        </w:tc>
        <w:tc>
          <w:tcPr>
            <w:tcW w:w="850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709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价格</w:t>
            </w:r>
          </w:p>
        </w:tc>
        <w:tc>
          <w:tcPr>
            <w:tcW w:w="709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765" w:type="dxa"/>
            <w:vAlign w:val="center"/>
          </w:tcPr>
          <w:p w:rsidR="000A04F9" w:rsidRDefault="000A04F9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备注</w:t>
            </w:r>
          </w:p>
        </w:tc>
      </w:tr>
      <w:tr w:rsidR="000A04F9" w:rsidTr="00E63CCC">
        <w:trPr>
          <w:trHeight w:val="748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86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68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64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60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80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63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0A04F9" w:rsidTr="00E63CCC">
        <w:trPr>
          <w:trHeight w:val="772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</w:tr>
      <w:tr w:rsidR="000A04F9" w:rsidTr="00E63CCC">
        <w:trPr>
          <w:trHeight w:val="772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</w:tr>
      <w:tr w:rsidR="000A04F9" w:rsidTr="00E63CCC">
        <w:trPr>
          <w:trHeight w:val="772"/>
        </w:trPr>
        <w:tc>
          <w:tcPr>
            <w:tcW w:w="81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</w:tcPr>
          <w:p w:rsidR="000A04F9" w:rsidRDefault="000A04F9" w:rsidP="00E63CCC">
            <w:pPr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</w:p>
        </w:tc>
      </w:tr>
    </w:tbl>
    <w:p w:rsidR="000A04F9" w:rsidRDefault="000A04F9" w:rsidP="000A04F9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上述物品经核无误。</w:t>
      </w:r>
    </w:p>
    <w:p w:rsidR="000A04F9" w:rsidRDefault="000A04F9" w:rsidP="000A04F9">
      <w:pPr>
        <w:spacing w:line="5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被通知人或者被通知单位负责人（签名）：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</w:p>
    <w:p w:rsidR="000A04F9" w:rsidRDefault="000A04F9" w:rsidP="000A04F9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0A04F9" w:rsidRDefault="000A04F9" w:rsidP="000A04F9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0A04F9" w:rsidRDefault="000A04F9" w:rsidP="000A04F9">
      <w:pPr>
        <w:spacing w:line="50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年     月     日</w:t>
      </w:r>
    </w:p>
    <w:p w:rsidR="004E3876" w:rsidRPr="000A04F9" w:rsidRDefault="004E3876" w:rsidP="000A04F9"/>
    <w:sectPr w:rsidR="004E3876" w:rsidRPr="000A04F9" w:rsidSect="000A04F9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49F" w:rsidRDefault="006F049F" w:rsidP="000A04F9">
      <w:r>
        <w:separator/>
      </w:r>
    </w:p>
  </w:endnote>
  <w:endnote w:type="continuationSeparator" w:id="0">
    <w:p w:rsidR="006F049F" w:rsidRDefault="006F049F" w:rsidP="000A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49F" w:rsidRDefault="006F049F" w:rsidP="000A04F9">
      <w:r>
        <w:separator/>
      </w:r>
    </w:p>
  </w:footnote>
  <w:footnote w:type="continuationSeparator" w:id="0">
    <w:p w:rsidR="006F049F" w:rsidRDefault="006F049F" w:rsidP="000A0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3876"/>
    <w:rsid w:val="000A04F9"/>
    <w:rsid w:val="004E3876"/>
    <w:rsid w:val="006F049F"/>
    <w:rsid w:val="63D11380"/>
    <w:rsid w:val="7691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CE4A70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0A0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A04F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0A0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A04F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